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B5" w:rsidRPr="00642877" w:rsidRDefault="00362C97" w:rsidP="009D62B5">
      <w:pPr>
        <w:tabs>
          <w:tab w:val="center" w:pos="2835"/>
          <w:tab w:val="center" w:pos="7797"/>
        </w:tabs>
        <w:spacing w:after="0" w:line="240" w:lineRule="auto"/>
        <w:rPr>
          <w:b/>
          <w:sz w:val="26"/>
          <w:szCs w:val="26"/>
        </w:rPr>
      </w:pPr>
      <w:r>
        <w:tab/>
      </w:r>
    </w:p>
    <w:tbl>
      <w:tblPr>
        <w:tblW w:w="9520" w:type="dxa"/>
        <w:jc w:val="center"/>
        <w:tblInd w:w="-444" w:type="dxa"/>
        <w:tblLook w:val="01E0"/>
      </w:tblPr>
      <w:tblGrid>
        <w:gridCol w:w="4945"/>
        <w:gridCol w:w="4575"/>
      </w:tblGrid>
      <w:tr w:rsidR="009D62B5" w:rsidRPr="007D17BF" w:rsidTr="001C2A3A">
        <w:trPr>
          <w:trHeight w:val="1103"/>
          <w:jc w:val="center"/>
        </w:trPr>
        <w:tc>
          <w:tcPr>
            <w:tcW w:w="4945" w:type="dxa"/>
          </w:tcPr>
          <w:p w:rsidR="009D62B5" w:rsidRPr="00000156" w:rsidRDefault="009D62B5" w:rsidP="00ED4D8D">
            <w:pPr>
              <w:spacing w:after="0" w:line="240" w:lineRule="auto"/>
              <w:jc w:val="center"/>
              <w:rPr>
                <w:sz w:val="26"/>
                <w:szCs w:val="26"/>
              </w:rPr>
            </w:pPr>
            <w:r w:rsidRPr="00000156">
              <w:rPr>
                <w:sz w:val="26"/>
                <w:szCs w:val="26"/>
              </w:rPr>
              <w:t>THÀNH ĐOÀN TP. HỒ CHÍ MINH</w:t>
            </w:r>
          </w:p>
          <w:p w:rsidR="009D62B5" w:rsidRPr="00000156" w:rsidRDefault="009D62B5" w:rsidP="00ED4D8D">
            <w:pPr>
              <w:spacing w:after="0" w:line="240" w:lineRule="auto"/>
              <w:jc w:val="center"/>
              <w:rPr>
                <w:b/>
                <w:sz w:val="26"/>
                <w:szCs w:val="26"/>
              </w:rPr>
            </w:pPr>
            <w:r w:rsidRPr="00000156">
              <w:rPr>
                <w:b/>
                <w:sz w:val="26"/>
                <w:szCs w:val="26"/>
              </w:rPr>
              <w:t>BAN CHẤP HÀNH ĐOÀN TRƯỜNG</w:t>
            </w:r>
          </w:p>
          <w:p w:rsidR="009D62B5" w:rsidRPr="00000156" w:rsidRDefault="009D62B5" w:rsidP="00ED4D8D">
            <w:pPr>
              <w:spacing w:after="0" w:line="240" w:lineRule="auto"/>
              <w:jc w:val="center"/>
              <w:rPr>
                <w:b/>
                <w:sz w:val="26"/>
                <w:szCs w:val="26"/>
              </w:rPr>
            </w:pPr>
            <w:r w:rsidRPr="00000156">
              <w:rPr>
                <w:b/>
                <w:sz w:val="26"/>
                <w:szCs w:val="26"/>
              </w:rPr>
              <w:t>CAO ĐẲNG KỸ THUẬT CAO THẮNG</w:t>
            </w:r>
          </w:p>
          <w:p w:rsidR="00ED4D8D" w:rsidRPr="00481463" w:rsidRDefault="009D62B5" w:rsidP="00ED4D8D">
            <w:pPr>
              <w:spacing w:after="0"/>
              <w:contextualSpacing/>
              <w:jc w:val="center"/>
              <w:rPr>
                <w:color w:val="000000"/>
                <w:sz w:val="26"/>
                <w:szCs w:val="26"/>
              </w:rPr>
            </w:pPr>
            <w:r w:rsidRPr="007D17BF">
              <w:rPr>
                <w:color w:val="000000"/>
                <w:sz w:val="26"/>
                <w:szCs w:val="26"/>
              </w:rPr>
              <w:t>***</w:t>
            </w:r>
          </w:p>
        </w:tc>
        <w:tc>
          <w:tcPr>
            <w:tcW w:w="4575" w:type="dxa"/>
          </w:tcPr>
          <w:p w:rsidR="009D62B5" w:rsidRPr="00716464" w:rsidRDefault="009D62B5" w:rsidP="00ED4D8D">
            <w:pPr>
              <w:spacing w:after="0"/>
              <w:contextualSpacing/>
              <w:jc w:val="center"/>
              <w:rPr>
                <w:b/>
                <w:bCs/>
                <w:color w:val="000000"/>
                <w:sz w:val="30"/>
                <w:szCs w:val="30"/>
                <w:u w:val="single"/>
              </w:rPr>
            </w:pPr>
            <w:r w:rsidRPr="00716464">
              <w:rPr>
                <w:b/>
                <w:bCs/>
                <w:color w:val="000000"/>
                <w:sz w:val="30"/>
                <w:szCs w:val="30"/>
                <w:u w:val="single"/>
              </w:rPr>
              <w:t>ĐOÀN TNCS HỒ CHÍ MINH</w:t>
            </w:r>
          </w:p>
          <w:p w:rsidR="009D62B5" w:rsidRPr="007D17BF" w:rsidRDefault="009D62B5" w:rsidP="00ED4D8D">
            <w:pPr>
              <w:spacing w:after="0"/>
              <w:contextualSpacing/>
              <w:jc w:val="right"/>
              <w:rPr>
                <w:i/>
                <w:iCs/>
                <w:color w:val="000000"/>
                <w:sz w:val="26"/>
                <w:szCs w:val="26"/>
              </w:rPr>
            </w:pPr>
          </w:p>
          <w:p w:rsidR="009D62B5" w:rsidRPr="007D17BF" w:rsidRDefault="009D62B5" w:rsidP="00ED4D8D">
            <w:pPr>
              <w:spacing w:after="0"/>
              <w:contextualSpacing/>
              <w:rPr>
                <w:i/>
                <w:iCs/>
                <w:color w:val="000000"/>
                <w:sz w:val="26"/>
                <w:szCs w:val="26"/>
              </w:rPr>
            </w:pPr>
          </w:p>
        </w:tc>
      </w:tr>
      <w:tr w:rsidR="00481463" w:rsidRPr="007D17BF" w:rsidTr="001C2A3A">
        <w:trPr>
          <w:jc w:val="center"/>
        </w:trPr>
        <w:tc>
          <w:tcPr>
            <w:tcW w:w="4945" w:type="dxa"/>
            <w:vAlign w:val="center"/>
          </w:tcPr>
          <w:p w:rsidR="00481463" w:rsidRPr="00000156" w:rsidRDefault="00481463" w:rsidP="00C433EE">
            <w:pPr>
              <w:spacing w:after="0" w:line="240" w:lineRule="auto"/>
              <w:jc w:val="center"/>
              <w:rPr>
                <w:sz w:val="26"/>
                <w:szCs w:val="26"/>
              </w:rPr>
            </w:pPr>
            <w:r w:rsidRPr="00642877">
              <w:rPr>
                <w:sz w:val="26"/>
                <w:szCs w:val="26"/>
              </w:rPr>
              <w:t>Số</w:t>
            </w:r>
            <w:r>
              <w:rPr>
                <w:sz w:val="26"/>
                <w:szCs w:val="26"/>
              </w:rPr>
              <w:t>: 02 -</w:t>
            </w:r>
            <w:r w:rsidRPr="00642877">
              <w:rPr>
                <w:sz w:val="26"/>
                <w:szCs w:val="26"/>
              </w:rPr>
              <w:t>TB</w:t>
            </w:r>
            <w:r>
              <w:rPr>
                <w:sz w:val="26"/>
                <w:szCs w:val="26"/>
              </w:rPr>
              <w:t>/CĐKTCT</w:t>
            </w:r>
            <w:r w:rsidRPr="00642877">
              <w:rPr>
                <w:sz w:val="26"/>
                <w:szCs w:val="26"/>
              </w:rPr>
              <w:t>-ĐTN</w:t>
            </w:r>
          </w:p>
        </w:tc>
        <w:tc>
          <w:tcPr>
            <w:tcW w:w="4575" w:type="dxa"/>
            <w:vAlign w:val="center"/>
          </w:tcPr>
          <w:p w:rsidR="00481463" w:rsidRPr="00716464" w:rsidRDefault="00481463" w:rsidP="00C433EE">
            <w:pPr>
              <w:contextualSpacing/>
              <w:jc w:val="right"/>
              <w:rPr>
                <w:b/>
                <w:bCs/>
                <w:color w:val="000000"/>
                <w:sz w:val="30"/>
                <w:szCs w:val="30"/>
                <w:u w:val="single"/>
              </w:rPr>
            </w:pPr>
            <w:r>
              <w:rPr>
                <w:i/>
                <w:iCs/>
                <w:color w:val="000000"/>
                <w:sz w:val="26"/>
                <w:szCs w:val="26"/>
              </w:rPr>
              <w:t>TP. HCM</w:t>
            </w:r>
            <w:r w:rsidRPr="007D17BF">
              <w:rPr>
                <w:i/>
                <w:iCs/>
                <w:color w:val="000000"/>
                <w:sz w:val="26"/>
                <w:szCs w:val="26"/>
              </w:rPr>
              <w:t xml:space="preserve">, ngày </w:t>
            </w:r>
            <w:r>
              <w:rPr>
                <w:i/>
                <w:iCs/>
                <w:color w:val="000000"/>
                <w:sz w:val="26"/>
                <w:szCs w:val="26"/>
              </w:rPr>
              <w:t>30</w:t>
            </w:r>
            <w:r w:rsidRPr="007D17BF">
              <w:rPr>
                <w:i/>
                <w:iCs/>
                <w:color w:val="000000"/>
                <w:sz w:val="26"/>
                <w:szCs w:val="26"/>
              </w:rPr>
              <w:t xml:space="preserve"> tháng 09 năm 2016</w:t>
            </w:r>
          </w:p>
        </w:tc>
      </w:tr>
    </w:tbl>
    <w:p w:rsidR="00362C97" w:rsidRPr="009C02E2" w:rsidRDefault="00362C97" w:rsidP="0048186E">
      <w:pPr>
        <w:tabs>
          <w:tab w:val="center" w:pos="2835"/>
          <w:tab w:val="center" w:pos="7797"/>
        </w:tabs>
        <w:spacing w:before="120" w:after="0" w:line="240" w:lineRule="auto"/>
        <w:jc w:val="center"/>
        <w:rPr>
          <w:b/>
          <w:sz w:val="32"/>
          <w:szCs w:val="32"/>
        </w:rPr>
      </w:pPr>
      <w:r w:rsidRPr="009C02E2">
        <w:rPr>
          <w:b/>
          <w:sz w:val="32"/>
          <w:szCs w:val="32"/>
        </w:rPr>
        <w:t>THÔNG BÁO</w:t>
      </w:r>
    </w:p>
    <w:p w:rsidR="00E047E0" w:rsidRDefault="00CF22C2" w:rsidP="00476A60">
      <w:pPr>
        <w:spacing w:after="0" w:line="240" w:lineRule="auto"/>
        <w:jc w:val="center"/>
        <w:rPr>
          <w:sz w:val="26"/>
          <w:szCs w:val="26"/>
        </w:rPr>
      </w:pPr>
      <w:r w:rsidRPr="00A06FD0">
        <w:rPr>
          <w:b/>
          <w:sz w:val="26"/>
          <w:szCs w:val="26"/>
        </w:rPr>
        <w:t xml:space="preserve">Về việc </w:t>
      </w:r>
      <w:r w:rsidR="005B21BC">
        <w:rPr>
          <w:b/>
          <w:sz w:val="26"/>
          <w:szCs w:val="26"/>
        </w:rPr>
        <w:t>nhận xét</w:t>
      </w:r>
      <w:r w:rsidR="00111A45">
        <w:rPr>
          <w:b/>
          <w:sz w:val="26"/>
          <w:szCs w:val="26"/>
        </w:rPr>
        <w:t>, đánh giá chất lượng</w:t>
      </w:r>
      <w:r w:rsidR="005B21BC">
        <w:rPr>
          <w:b/>
          <w:sz w:val="26"/>
          <w:szCs w:val="26"/>
        </w:rPr>
        <w:t xml:space="preserve"> Đoàn viên,</w:t>
      </w:r>
      <w:r w:rsidR="00E047E0">
        <w:rPr>
          <w:b/>
          <w:sz w:val="26"/>
          <w:szCs w:val="26"/>
        </w:rPr>
        <w:t xml:space="preserve"> Chi đoàn</w:t>
      </w:r>
      <w:r w:rsidR="00C04D78">
        <w:rPr>
          <w:b/>
          <w:sz w:val="26"/>
          <w:szCs w:val="26"/>
        </w:rPr>
        <w:t>,</w:t>
      </w:r>
    </w:p>
    <w:p w:rsidR="00362C97" w:rsidRPr="00A06FD0" w:rsidRDefault="0042422F" w:rsidP="0086507C">
      <w:pPr>
        <w:spacing w:after="0" w:line="240" w:lineRule="auto"/>
        <w:jc w:val="center"/>
        <w:rPr>
          <w:b/>
          <w:sz w:val="26"/>
          <w:szCs w:val="26"/>
        </w:rPr>
      </w:pPr>
      <w:r>
        <w:rPr>
          <w:b/>
          <w:sz w:val="26"/>
          <w:szCs w:val="26"/>
        </w:rPr>
        <w:t xml:space="preserve">chuyển sinh hoạt </w:t>
      </w:r>
      <w:r w:rsidRPr="00936FFA">
        <w:rPr>
          <w:b/>
          <w:sz w:val="26"/>
          <w:szCs w:val="26"/>
        </w:rPr>
        <w:t>Đoàn</w:t>
      </w:r>
      <w:r w:rsidR="00CB454F" w:rsidRPr="00936FFA">
        <w:rPr>
          <w:b/>
          <w:sz w:val="26"/>
          <w:szCs w:val="26"/>
        </w:rPr>
        <w:t xml:space="preserve"> </w:t>
      </w:r>
      <w:r w:rsidR="00936FFA">
        <w:rPr>
          <w:b/>
          <w:sz w:val="26"/>
          <w:szCs w:val="26"/>
        </w:rPr>
        <w:t>và</w:t>
      </w:r>
      <w:r w:rsidR="00936FFA" w:rsidRPr="00936FFA">
        <w:rPr>
          <w:b/>
          <w:bCs/>
          <w:sz w:val="26"/>
          <w:szCs w:val="26"/>
        </w:rPr>
        <w:t xml:space="preserve"> hủy hồ sơ Đoàn viên</w:t>
      </w:r>
      <w:r w:rsidR="00936FFA" w:rsidRPr="00936FFA">
        <w:rPr>
          <w:bCs/>
          <w:sz w:val="26"/>
          <w:szCs w:val="26"/>
        </w:rPr>
        <w:t xml:space="preserve"> </w:t>
      </w:r>
      <w:r w:rsidR="00CB454F" w:rsidRPr="00A06FD0">
        <w:rPr>
          <w:b/>
          <w:sz w:val="26"/>
          <w:szCs w:val="26"/>
        </w:rPr>
        <w:t>năm họ</w:t>
      </w:r>
      <w:r w:rsidR="00C5412D">
        <w:rPr>
          <w:b/>
          <w:sz w:val="26"/>
          <w:szCs w:val="26"/>
        </w:rPr>
        <w:t>c 2016 – 2017</w:t>
      </w:r>
    </w:p>
    <w:p w:rsidR="00F67F5D" w:rsidRDefault="00F67F5D" w:rsidP="00402B2A">
      <w:pPr>
        <w:spacing w:before="40" w:after="0" w:line="240" w:lineRule="auto"/>
        <w:ind w:firstLine="720"/>
        <w:jc w:val="both"/>
        <w:rPr>
          <w:sz w:val="26"/>
          <w:szCs w:val="26"/>
        </w:rPr>
      </w:pPr>
    </w:p>
    <w:p w:rsidR="00922BC6" w:rsidRPr="001D0447" w:rsidRDefault="00922BC6" w:rsidP="003673C6">
      <w:pPr>
        <w:spacing w:before="40" w:after="0" w:line="240" w:lineRule="auto"/>
        <w:ind w:firstLine="720"/>
        <w:jc w:val="both"/>
        <w:rPr>
          <w:sz w:val="26"/>
          <w:szCs w:val="26"/>
        </w:rPr>
      </w:pPr>
      <w:r w:rsidRPr="001D0447">
        <w:rPr>
          <w:sz w:val="26"/>
          <w:szCs w:val="26"/>
        </w:rPr>
        <w:t>Nhằm đảm bảo thực hiện theo đúng Điều lệ</w:t>
      </w:r>
      <w:r w:rsidR="00045D8B" w:rsidRPr="001D0447">
        <w:rPr>
          <w:sz w:val="26"/>
          <w:szCs w:val="26"/>
        </w:rPr>
        <w:t>, hướng dẫn thực hiện Điều lệ</w:t>
      </w:r>
      <w:r w:rsidRPr="001D0447">
        <w:rPr>
          <w:sz w:val="26"/>
          <w:szCs w:val="26"/>
        </w:rPr>
        <w:t xml:space="preserve"> Đoàn thanh niên về việc</w:t>
      </w:r>
      <w:r w:rsidR="001B4CD1" w:rsidRPr="001D0447">
        <w:rPr>
          <w:sz w:val="26"/>
          <w:szCs w:val="26"/>
        </w:rPr>
        <w:t xml:space="preserve"> quản lý Đoàn viên, hồ sơ Đoàn viên</w:t>
      </w:r>
      <w:r w:rsidRPr="001D0447">
        <w:rPr>
          <w:sz w:val="26"/>
          <w:szCs w:val="26"/>
        </w:rPr>
        <w:t>;</w:t>
      </w:r>
      <w:r w:rsidR="00C507A3" w:rsidRPr="001D0447">
        <w:rPr>
          <w:sz w:val="26"/>
          <w:szCs w:val="26"/>
        </w:rPr>
        <w:t xml:space="preserve"> </w:t>
      </w:r>
      <w:r w:rsidR="00354245">
        <w:rPr>
          <w:sz w:val="26"/>
          <w:szCs w:val="26"/>
        </w:rPr>
        <w:t>Căn cứ vào</w:t>
      </w:r>
      <w:r w:rsidR="00C507A3" w:rsidRPr="001D0447">
        <w:rPr>
          <w:sz w:val="26"/>
          <w:szCs w:val="26"/>
        </w:rPr>
        <w:t xml:space="preserve"> tình hình thực tế tại trường</w:t>
      </w:r>
      <w:r w:rsidR="008C097C" w:rsidRPr="001D0447">
        <w:rPr>
          <w:sz w:val="26"/>
          <w:szCs w:val="26"/>
        </w:rPr>
        <w:t>;</w:t>
      </w:r>
    </w:p>
    <w:p w:rsidR="00CB454F" w:rsidRPr="001D0447" w:rsidRDefault="00CB454F" w:rsidP="003673C6">
      <w:pPr>
        <w:spacing w:before="40" w:after="0" w:line="240" w:lineRule="auto"/>
        <w:ind w:firstLine="720"/>
        <w:jc w:val="both"/>
        <w:rPr>
          <w:sz w:val="26"/>
          <w:szCs w:val="26"/>
        </w:rPr>
      </w:pPr>
      <w:r w:rsidRPr="001D0447">
        <w:rPr>
          <w:sz w:val="26"/>
          <w:szCs w:val="26"/>
        </w:rPr>
        <w:t xml:space="preserve">Nhằm tạo điều kiện thuận lợi và thống nhất trong việc quản lý hồ sơ đoàn viên, Ban thường vụ Đoàn </w:t>
      </w:r>
      <w:r w:rsidR="00B65922" w:rsidRPr="001D0447">
        <w:rPr>
          <w:sz w:val="26"/>
          <w:szCs w:val="26"/>
        </w:rPr>
        <w:t>t</w:t>
      </w:r>
      <w:r w:rsidRPr="001D0447">
        <w:rPr>
          <w:sz w:val="26"/>
          <w:szCs w:val="26"/>
        </w:rPr>
        <w:t xml:space="preserve">rường thông báo đến toàn thể đoàn viên </w:t>
      </w:r>
      <w:r w:rsidR="00F4411B" w:rsidRPr="001D0447">
        <w:rPr>
          <w:sz w:val="26"/>
          <w:szCs w:val="26"/>
        </w:rPr>
        <w:t xml:space="preserve">các khóa </w:t>
      </w:r>
      <w:r w:rsidRPr="001D0447">
        <w:rPr>
          <w:sz w:val="26"/>
          <w:szCs w:val="26"/>
        </w:rPr>
        <w:t xml:space="preserve">về </w:t>
      </w:r>
      <w:r w:rsidR="0091383C" w:rsidRPr="001D0447">
        <w:rPr>
          <w:sz w:val="26"/>
          <w:szCs w:val="26"/>
        </w:rPr>
        <w:t>việc nhận xét, đánh giá chất lượng Đoàn viên, Chi đoàn; T</w:t>
      </w:r>
      <w:r w:rsidRPr="001D0447">
        <w:rPr>
          <w:sz w:val="26"/>
          <w:szCs w:val="26"/>
        </w:rPr>
        <w:t>hờ</w:t>
      </w:r>
      <w:r w:rsidR="00283B04" w:rsidRPr="001D0447">
        <w:rPr>
          <w:sz w:val="26"/>
          <w:szCs w:val="26"/>
        </w:rPr>
        <w:t>i gian</w:t>
      </w:r>
      <w:r w:rsidRPr="001D0447">
        <w:rPr>
          <w:sz w:val="26"/>
          <w:szCs w:val="26"/>
        </w:rPr>
        <w:t xml:space="preserve"> </w:t>
      </w:r>
      <w:r w:rsidR="00365443" w:rsidRPr="001D0447">
        <w:rPr>
          <w:sz w:val="26"/>
          <w:szCs w:val="26"/>
        </w:rPr>
        <w:t>chuyển sinh hoạt Đoàn và hủy hồ sơ Đoàn viên</w:t>
      </w:r>
      <w:r w:rsidR="00A26984">
        <w:rPr>
          <w:sz w:val="26"/>
          <w:szCs w:val="26"/>
        </w:rPr>
        <w:t xml:space="preserve"> cụ thể</w:t>
      </w:r>
      <w:r w:rsidR="00365443" w:rsidRPr="001D0447">
        <w:rPr>
          <w:sz w:val="26"/>
          <w:szCs w:val="26"/>
        </w:rPr>
        <w:t xml:space="preserve"> như sau</w:t>
      </w:r>
      <w:r w:rsidRPr="001D0447">
        <w:rPr>
          <w:sz w:val="26"/>
          <w:szCs w:val="26"/>
        </w:rPr>
        <w:t>:</w:t>
      </w:r>
    </w:p>
    <w:p w:rsidR="00671964" w:rsidRPr="001E715A" w:rsidRDefault="00BC35ED" w:rsidP="002262E2">
      <w:pPr>
        <w:spacing w:before="120" w:after="0" w:line="240" w:lineRule="auto"/>
        <w:jc w:val="both"/>
        <w:rPr>
          <w:b/>
          <w:sz w:val="26"/>
          <w:szCs w:val="26"/>
        </w:rPr>
      </w:pPr>
      <w:r w:rsidRPr="001E715A">
        <w:rPr>
          <w:b/>
          <w:sz w:val="26"/>
          <w:szCs w:val="26"/>
        </w:rPr>
        <w:t>I. NHẬN XÉT, ĐÁNH GIÁ CHẤT LƯỢNG ĐOÀN VIÊN, CHI ĐOÀN</w:t>
      </w:r>
      <w:r w:rsidR="00871EFF" w:rsidRPr="001E715A">
        <w:rPr>
          <w:b/>
          <w:sz w:val="26"/>
          <w:szCs w:val="26"/>
        </w:rPr>
        <w:t>.</w:t>
      </w:r>
    </w:p>
    <w:p w:rsidR="00A22BFB" w:rsidRPr="001E715A" w:rsidRDefault="00A22BFB" w:rsidP="003673C6">
      <w:pPr>
        <w:spacing w:before="40" w:after="0" w:line="240" w:lineRule="auto"/>
        <w:ind w:firstLine="720"/>
        <w:jc w:val="both"/>
        <w:rPr>
          <w:b/>
          <w:sz w:val="26"/>
          <w:szCs w:val="26"/>
        </w:rPr>
      </w:pPr>
      <w:r w:rsidRPr="001E715A">
        <w:rPr>
          <w:b/>
          <w:sz w:val="26"/>
          <w:szCs w:val="26"/>
        </w:rPr>
        <w:t>1.1. Đối với bậc Cao đẳng, Cao đẳng nghề khóa 2013, TCCN khóa 2014</w:t>
      </w:r>
      <w:r w:rsidR="00524F5D" w:rsidRPr="001E715A">
        <w:rPr>
          <w:b/>
          <w:sz w:val="26"/>
          <w:szCs w:val="26"/>
        </w:rPr>
        <w:t>:</w:t>
      </w:r>
    </w:p>
    <w:p w:rsidR="00971A61" w:rsidRPr="001D0447" w:rsidRDefault="00971A61" w:rsidP="003673C6">
      <w:pPr>
        <w:spacing w:before="40" w:after="0" w:line="240" w:lineRule="auto"/>
        <w:ind w:firstLine="720"/>
        <w:jc w:val="both"/>
        <w:rPr>
          <w:sz w:val="26"/>
          <w:szCs w:val="26"/>
        </w:rPr>
      </w:pPr>
      <w:r w:rsidRPr="001D0447">
        <w:rPr>
          <w:sz w:val="26"/>
          <w:szCs w:val="26"/>
        </w:rPr>
        <w:t xml:space="preserve">- </w:t>
      </w:r>
      <w:r w:rsidR="006F5CB3" w:rsidRPr="001D0447">
        <w:rPr>
          <w:sz w:val="26"/>
          <w:szCs w:val="26"/>
        </w:rPr>
        <w:t>Nội dung: N</w:t>
      </w:r>
      <w:r w:rsidRPr="001D0447">
        <w:rPr>
          <w:sz w:val="26"/>
          <w:szCs w:val="26"/>
        </w:rPr>
        <w:t>hận xét, đánh giá chất lượng đoàn viên</w:t>
      </w:r>
      <w:r w:rsidR="006F5CB3" w:rsidRPr="001D0447">
        <w:rPr>
          <w:sz w:val="26"/>
          <w:szCs w:val="26"/>
        </w:rPr>
        <w:t xml:space="preserve">, Chi đoàn năm học 2014 </w:t>
      </w:r>
      <w:r w:rsidR="00C644C6" w:rsidRPr="001D0447">
        <w:rPr>
          <w:sz w:val="26"/>
          <w:szCs w:val="26"/>
        </w:rPr>
        <w:t>–</w:t>
      </w:r>
      <w:r w:rsidR="006F5CB3" w:rsidRPr="001D0447">
        <w:rPr>
          <w:sz w:val="26"/>
          <w:szCs w:val="26"/>
        </w:rPr>
        <w:t xml:space="preserve"> 2015</w:t>
      </w:r>
      <w:r w:rsidR="00C644C6" w:rsidRPr="001D0447">
        <w:rPr>
          <w:sz w:val="26"/>
          <w:szCs w:val="26"/>
        </w:rPr>
        <w:t>.</w:t>
      </w:r>
    </w:p>
    <w:p w:rsidR="005017C7" w:rsidRPr="001D0447" w:rsidRDefault="005017C7" w:rsidP="003673C6">
      <w:pPr>
        <w:spacing w:before="40" w:after="0" w:line="240" w:lineRule="auto"/>
        <w:ind w:firstLine="720"/>
        <w:jc w:val="both"/>
        <w:rPr>
          <w:sz w:val="26"/>
          <w:szCs w:val="26"/>
        </w:rPr>
      </w:pPr>
      <w:r w:rsidRPr="001D0447">
        <w:rPr>
          <w:sz w:val="26"/>
          <w:szCs w:val="26"/>
        </w:rPr>
        <w:t>- Thời gian</w:t>
      </w:r>
      <w:r w:rsidR="00B93F11" w:rsidRPr="001D0447">
        <w:rPr>
          <w:sz w:val="26"/>
          <w:szCs w:val="26"/>
        </w:rPr>
        <w:t xml:space="preserve"> thực hiện</w:t>
      </w:r>
      <w:r w:rsidRPr="001D0447">
        <w:rPr>
          <w:sz w:val="26"/>
          <w:szCs w:val="26"/>
        </w:rPr>
        <w:t xml:space="preserve">: Từ </w:t>
      </w:r>
      <w:r w:rsidR="00B93F11" w:rsidRPr="001D0447">
        <w:rPr>
          <w:sz w:val="26"/>
          <w:szCs w:val="26"/>
        </w:rPr>
        <w:t>ngày</w:t>
      </w:r>
      <w:r w:rsidR="000C643E">
        <w:rPr>
          <w:sz w:val="26"/>
          <w:szCs w:val="26"/>
        </w:rPr>
        <w:t xml:space="preserve"> 03/10</w:t>
      </w:r>
      <w:r w:rsidR="00B93F11" w:rsidRPr="001D0447">
        <w:rPr>
          <w:sz w:val="26"/>
          <w:szCs w:val="26"/>
        </w:rPr>
        <w:t xml:space="preserve">/2016 đến ngày </w:t>
      </w:r>
      <w:r w:rsidR="000C643E">
        <w:rPr>
          <w:sz w:val="26"/>
          <w:szCs w:val="26"/>
        </w:rPr>
        <w:t>31</w:t>
      </w:r>
      <w:r w:rsidR="00B93F11" w:rsidRPr="001D0447">
        <w:rPr>
          <w:sz w:val="26"/>
          <w:szCs w:val="26"/>
        </w:rPr>
        <w:t>/10</w:t>
      </w:r>
      <w:r w:rsidRPr="001D0447">
        <w:rPr>
          <w:sz w:val="26"/>
          <w:szCs w:val="26"/>
        </w:rPr>
        <w:t>/201</w:t>
      </w:r>
      <w:r w:rsidR="00B93F11" w:rsidRPr="001D0447">
        <w:rPr>
          <w:sz w:val="26"/>
          <w:szCs w:val="26"/>
        </w:rPr>
        <w:t>6</w:t>
      </w:r>
      <w:r w:rsidRPr="001D0447">
        <w:rPr>
          <w:sz w:val="26"/>
          <w:szCs w:val="26"/>
        </w:rPr>
        <w:t>.</w:t>
      </w:r>
    </w:p>
    <w:p w:rsidR="005017C7" w:rsidRPr="001D0447" w:rsidRDefault="005017C7" w:rsidP="003673C6">
      <w:pPr>
        <w:spacing w:before="40" w:after="0" w:line="240" w:lineRule="auto"/>
        <w:ind w:firstLine="720"/>
        <w:jc w:val="both"/>
        <w:rPr>
          <w:sz w:val="26"/>
          <w:szCs w:val="26"/>
        </w:rPr>
      </w:pPr>
      <w:r w:rsidRPr="001D0447">
        <w:rPr>
          <w:sz w:val="26"/>
          <w:szCs w:val="26"/>
        </w:rPr>
        <w:t xml:space="preserve">- Địa điểm: Văn phòng Đoàn thanh niên – Hội sinh viên </w:t>
      </w:r>
      <w:r w:rsidR="00047D5D" w:rsidRPr="001D0447">
        <w:rPr>
          <w:sz w:val="26"/>
          <w:szCs w:val="26"/>
        </w:rPr>
        <w:t xml:space="preserve">trường </w:t>
      </w:r>
      <w:r w:rsidRPr="001D0447">
        <w:rPr>
          <w:sz w:val="26"/>
          <w:szCs w:val="26"/>
        </w:rPr>
        <w:t>(Tầng 5, Khu</w:t>
      </w:r>
      <w:r w:rsidR="00722C66" w:rsidRPr="001D0447">
        <w:rPr>
          <w:sz w:val="26"/>
          <w:szCs w:val="26"/>
        </w:rPr>
        <w:t xml:space="preserve"> nhà </w:t>
      </w:r>
      <w:r w:rsidRPr="001D0447">
        <w:rPr>
          <w:sz w:val="26"/>
          <w:szCs w:val="26"/>
        </w:rPr>
        <w:t>F).</w:t>
      </w:r>
    </w:p>
    <w:p w:rsidR="001525FD" w:rsidRPr="001D0447" w:rsidRDefault="001525FD" w:rsidP="00955895">
      <w:pPr>
        <w:spacing w:before="40" w:after="0" w:line="240" w:lineRule="auto"/>
        <w:ind w:firstLine="720"/>
        <w:jc w:val="both"/>
        <w:rPr>
          <w:sz w:val="26"/>
          <w:szCs w:val="26"/>
        </w:rPr>
      </w:pPr>
      <w:r w:rsidRPr="001D0447">
        <w:rPr>
          <w:sz w:val="26"/>
          <w:szCs w:val="26"/>
        </w:rPr>
        <w:t>- Bí thư, P</w:t>
      </w:r>
      <w:r w:rsidR="00377FE6" w:rsidRPr="001D0447">
        <w:rPr>
          <w:sz w:val="26"/>
          <w:szCs w:val="26"/>
        </w:rPr>
        <w:t>hó B</w:t>
      </w:r>
      <w:r w:rsidR="00B0107F" w:rsidRPr="001D0447">
        <w:rPr>
          <w:sz w:val="26"/>
          <w:szCs w:val="26"/>
        </w:rPr>
        <w:t>í thư Chi đoàn</w:t>
      </w:r>
      <w:r w:rsidR="008241FD" w:rsidRPr="001D0447">
        <w:rPr>
          <w:sz w:val="26"/>
          <w:szCs w:val="26"/>
        </w:rPr>
        <w:t xml:space="preserve"> lớp </w:t>
      </w:r>
      <w:r w:rsidRPr="001D0447">
        <w:rPr>
          <w:sz w:val="26"/>
          <w:szCs w:val="26"/>
        </w:rPr>
        <w:t xml:space="preserve">có nhiệm vụ nhận xét, đánh giá </w:t>
      </w:r>
      <w:r w:rsidR="003A4E2C" w:rsidRPr="001D0447">
        <w:rPr>
          <w:sz w:val="26"/>
          <w:szCs w:val="26"/>
        </w:rPr>
        <w:t xml:space="preserve">chất lượng </w:t>
      </w:r>
      <w:r w:rsidRPr="001D0447">
        <w:rPr>
          <w:sz w:val="26"/>
          <w:szCs w:val="26"/>
        </w:rPr>
        <w:t>đoàn viên vào sổ Đoàn</w:t>
      </w:r>
      <w:r w:rsidR="00601CDF" w:rsidRPr="001D0447">
        <w:rPr>
          <w:sz w:val="26"/>
          <w:szCs w:val="26"/>
        </w:rPr>
        <w:t xml:space="preserve"> theo hướng dẫn của Đoàn trường</w:t>
      </w:r>
      <w:r w:rsidRPr="001D0447">
        <w:rPr>
          <w:sz w:val="26"/>
          <w:szCs w:val="26"/>
        </w:rPr>
        <w:t>.</w:t>
      </w:r>
    </w:p>
    <w:p w:rsidR="00404263" w:rsidRPr="001D0447" w:rsidRDefault="00404263" w:rsidP="003673C6">
      <w:pPr>
        <w:spacing w:before="40" w:after="0" w:line="240" w:lineRule="auto"/>
        <w:ind w:firstLine="720"/>
        <w:jc w:val="both"/>
        <w:rPr>
          <w:sz w:val="26"/>
          <w:szCs w:val="26"/>
        </w:rPr>
      </w:pPr>
      <w:r w:rsidRPr="001D0447">
        <w:rPr>
          <w:sz w:val="26"/>
          <w:szCs w:val="26"/>
        </w:rPr>
        <w:t xml:space="preserve">- Bí thư, Phó Bí thư Chi đoàn các lớp </w:t>
      </w:r>
      <w:r w:rsidR="009E0A72" w:rsidRPr="001D0447">
        <w:rPr>
          <w:sz w:val="26"/>
          <w:szCs w:val="26"/>
        </w:rPr>
        <w:t xml:space="preserve">thông tin về chuyển hồ sơ sinh hoạt </w:t>
      </w:r>
      <w:r w:rsidRPr="001D0447">
        <w:rPr>
          <w:sz w:val="26"/>
          <w:szCs w:val="26"/>
        </w:rPr>
        <w:t>Đoàn</w:t>
      </w:r>
      <w:r w:rsidR="009E0A72" w:rsidRPr="001D0447">
        <w:rPr>
          <w:sz w:val="26"/>
          <w:szCs w:val="26"/>
        </w:rPr>
        <w:t xml:space="preserve"> đến từng Đoàn viên biết và thực hiện nghiêm túc</w:t>
      </w:r>
      <w:r w:rsidRPr="001D0447">
        <w:rPr>
          <w:sz w:val="26"/>
          <w:szCs w:val="26"/>
        </w:rPr>
        <w:t>.</w:t>
      </w:r>
    </w:p>
    <w:p w:rsidR="00635264" w:rsidRPr="001D0447" w:rsidRDefault="00635264" w:rsidP="003673C6">
      <w:pPr>
        <w:spacing w:before="40" w:after="0" w:line="240" w:lineRule="auto"/>
        <w:ind w:firstLine="720"/>
        <w:jc w:val="both"/>
        <w:rPr>
          <w:sz w:val="26"/>
          <w:szCs w:val="26"/>
        </w:rPr>
      </w:pPr>
      <w:r w:rsidRPr="001D0447">
        <w:rPr>
          <w:sz w:val="26"/>
          <w:szCs w:val="26"/>
        </w:rPr>
        <w:t xml:space="preserve">- Ban Thường vụ Đoàn trường phân công Đ/c Nguyễn Văn Ân – Uỷ viên BCH Đoàn trường </w:t>
      </w:r>
      <w:r w:rsidR="005132A3" w:rsidRPr="001D0447">
        <w:rPr>
          <w:sz w:val="26"/>
          <w:szCs w:val="26"/>
        </w:rPr>
        <w:t>(</w:t>
      </w:r>
      <w:r w:rsidR="00EA530D" w:rsidRPr="001D0447">
        <w:rPr>
          <w:sz w:val="26"/>
          <w:szCs w:val="26"/>
        </w:rPr>
        <w:t>SĐT: 01628079013</w:t>
      </w:r>
      <w:r w:rsidR="005132A3" w:rsidRPr="001D0447">
        <w:rPr>
          <w:sz w:val="26"/>
          <w:szCs w:val="26"/>
        </w:rPr>
        <w:t>)</w:t>
      </w:r>
      <w:r w:rsidR="00EA530D" w:rsidRPr="001D0447">
        <w:rPr>
          <w:sz w:val="26"/>
          <w:szCs w:val="26"/>
        </w:rPr>
        <w:t xml:space="preserve"> </w:t>
      </w:r>
      <w:r w:rsidRPr="001D0447">
        <w:rPr>
          <w:sz w:val="26"/>
          <w:szCs w:val="26"/>
        </w:rPr>
        <w:t>phụ trách lên kế hoạch, phân công, kiểm tra</w:t>
      </w:r>
      <w:r w:rsidR="001267AA" w:rsidRPr="001D0447">
        <w:rPr>
          <w:sz w:val="26"/>
          <w:szCs w:val="26"/>
        </w:rPr>
        <w:t>, hỗ trợ</w:t>
      </w:r>
      <w:r w:rsidRPr="001D0447">
        <w:rPr>
          <w:sz w:val="26"/>
          <w:szCs w:val="26"/>
        </w:rPr>
        <w:t xml:space="preserve"> </w:t>
      </w:r>
      <w:r w:rsidR="00851C9F" w:rsidRPr="001D0447">
        <w:rPr>
          <w:sz w:val="26"/>
          <w:szCs w:val="26"/>
        </w:rPr>
        <w:t>Bí thư, Phó Bí thư các Chi đoàn các lớp</w:t>
      </w:r>
      <w:r w:rsidRPr="001D0447">
        <w:rPr>
          <w:sz w:val="26"/>
          <w:szCs w:val="26"/>
        </w:rPr>
        <w:t xml:space="preserve"> nhận xét, đánh giá chất lượng Đoàn viên. Chuyển thường trực Đoàn trường phê duyệt, lưu dữ liệ</w:t>
      </w:r>
      <w:r w:rsidR="00337510" w:rsidRPr="001D0447">
        <w:rPr>
          <w:sz w:val="26"/>
          <w:szCs w:val="26"/>
        </w:rPr>
        <w:t>u.</w:t>
      </w:r>
    </w:p>
    <w:p w:rsidR="00524F5D" w:rsidRPr="00667964" w:rsidRDefault="00337510" w:rsidP="003673C6">
      <w:pPr>
        <w:spacing w:before="40" w:after="0" w:line="240" w:lineRule="auto"/>
        <w:ind w:firstLine="720"/>
        <w:jc w:val="both"/>
        <w:rPr>
          <w:b/>
          <w:sz w:val="26"/>
          <w:szCs w:val="26"/>
        </w:rPr>
      </w:pPr>
      <w:r w:rsidRPr="00667964">
        <w:rPr>
          <w:b/>
          <w:sz w:val="26"/>
          <w:szCs w:val="26"/>
        </w:rPr>
        <w:t>1.2. Đối với bậc Cao đẳng, Cao đẳng nghề khóa 201</w:t>
      </w:r>
      <w:r w:rsidR="00654B51" w:rsidRPr="00667964">
        <w:rPr>
          <w:b/>
          <w:sz w:val="26"/>
          <w:szCs w:val="26"/>
        </w:rPr>
        <w:t>4</w:t>
      </w:r>
      <w:r w:rsidR="00524F5D" w:rsidRPr="00667964">
        <w:rPr>
          <w:b/>
          <w:sz w:val="26"/>
          <w:szCs w:val="26"/>
        </w:rPr>
        <w:t>:</w:t>
      </w:r>
    </w:p>
    <w:p w:rsidR="004130F1" w:rsidRPr="001D0447" w:rsidRDefault="004130F1" w:rsidP="003673C6">
      <w:pPr>
        <w:spacing w:before="40" w:after="0" w:line="240" w:lineRule="auto"/>
        <w:ind w:firstLine="720"/>
        <w:jc w:val="both"/>
        <w:rPr>
          <w:sz w:val="26"/>
          <w:szCs w:val="26"/>
        </w:rPr>
      </w:pPr>
      <w:r w:rsidRPr="001D0447">
        <w:rPr>
          <w:sz w:val="26"/>
          <w:szCs w:val="26"/>
        </w:rPr>
        <w:t>- Nội dung: Nhận xét, đánh giá chất lượng đoàn viên, Chi đoàn năm học 2014 – 2015.</w:t>
      </w:r>
    </w:p>
    <w:p w:rsidR="00337510" w:rsidRPr="001D0447" w:rsidRDefault="00337510" w:rsidP="003673C6">
      <w:pPr>
        <w:spacing w:before="40" w:after="0" w:line="240" w:lineRule="auto"/>
        <w:ind w:firstLine="720"/>
        <w:jc w:val="both"/>
        <w:rPr>
          <w:sz w:val="26"/>
          <w:szCs w:val="26"/>
        </w:rPr>
      </w:pPr>
      <w:r w:rsidRPr="001D0447">
        <w:rPr>
          <w:sz w:val="26"/>
          <w:szCs w:val="26"/>
        </w:rPr>
        <w:t>- Thời gian thực hiện: Từ</w:t>
      </w:r>
      <w:r w:rsidR="002A393E">
        <w:rPr>
          <w:sz w:val="26"/>
          <w:szCs w:val="26"/>
        </w:rPr>
        <w:t xml:space="preserve"> ngày 03/10</w:t>
      </w:r>
      <w:r w:rsidRPr="001D0447">
        <w:rPr>
          <w:sz w:val="26"/>
          <w:szCs w:val="26"/>
        </w:rPr>
        <w:t xml:space="preserve">/2016 đến ngày </w:t>
      </w:r>
      <w:r w:rsidR="002A393E">
        <w:rPr>
          <w:sz w:val="26"/>
          <w:szCs w:val="26"/>
        </w:rPr>
        <w:t>31</w:t>
      </w:r>
      <w:r w:rsidRPr="001D0447">
        <w:rPr>
          <w:sz w:val="26"/>
          <w:szCs w:val="26"/>
        </w:rPr>
        <w:t>/10/2016.</w:t>
      </w:r>
    </w:p>
    <w:p w:rsidR="00337510" w:rsidRPr="001D0447" w:rsidRDefault="00337510" w:rsidP="003673C6">
      <w:pPr>
        <w:spacing w:before="40" w:after="0" w:line="240" w:lineRule="auto"/>
        <w:ind w:firstLine="720"/>
        <w:jc w:val="both"/>
        <w:rPr>
          <w:sz w:val="26"/>
          <w:szCs w:val="26"/>
        </w:rPr>
      </w:pPr>
      <w:r w:rsidRPr="001D0447">
        <w:rPr>
          <w:sz w:val="26"/>
          <w:szCs w:val="26"/>
        </w:rPr>
        <w:t xml:space="preserve">- Địa điểm: Văn phòng Đoàn thanh niên – Hội sinh viên </w:t>
      </w:r>
      <w:r w:rsidR="00047D5D" w:rsidRPr="001D0447">
        <w:rPr>
          <w:sz w:val="26"/>
          <w:szCs w:val="26"/>
        </w:rPr>
        <w:t xml:space="preserve">trường </w:t>
      </w:r>
      <w:r w:rsidRPr="001D0447">
        <w:rPr>
          <w:sz w:val="26"/>
          <w:szCs w:val="26"/>
        </w:rPr>
        <w:t>(Tầng 5, Khu nhà F).</w:t>
      </w:r>
    </w:p>
    <w:p w:rsidR="004C25EA" w:rsidRPr="001D0447" w:rsidRDefault="004C25EA" w:rsidP="003673C6">
      <w:pPr>
        <w:spacing w:before="40" w:after="0" w:line="240" w:lineRule="auto"/>
        <w:ind w:firstLine="720"/>
        <w:jc w:val="both"/>
        <w:rPr>
          <w:sz w:val="26"/>
          <w:szCs w:val="26"/>
        </w:rPr>
      </w:pPr>
      <w:r w:rsidRPr="001D0447">
        <w:rPr>
          <w:sz w:val="26"/>
          <w:szCs w:val="26"/>
        </w:rPr>
        <w:t>- Bí thư, Phó Bí thư Chi đoàn lớp có nhiệm vụ nhận xét, đánh giá chất lượng đoàn viên vào sổ Đoàn theo hướng dẫn của Đoàn trường.</w:t>
      </w:r>
    </w:p>
    <w:p w:rsidR="00337510" w:rsidRPr="001D0447" w:rsidRDefault="00337510" w:rsidP="003673C6">
      <w:pPr>
        <w:spacing w:before="40" w:after="0" w:line="240" w:lineRule="auto"/>
        <w:ind w:firstLine="720"/>
        <w:jc w:val="both"/>
        <w:rPr>
          <w:sz w:val="26"/>
          <w:szCs w:val="26"/>
        </w:rPr>
      </w:pPr>
      <w:r w:rsidRPr="001D0447">
        <w:rPr>
          <w:sz w:val="26"/>
          <w:szCs w:val="26"/>
        </w:rPr>
        <w:t xml:space="preserve">- Ban Thường vụ Đoàn trường phân công Đ/c </w:t>
      </w:r>
      <w:r w:rsidR="005B3A68" w:rsidRPr="001D0447">
        <w:rPr>
          <w:sz w:val="26"/>
          <w:szCs w:val="26"/>
        </w:rPr>
        <w:t>Đỗ Hoàng Hải Đăng</w:t>
      </w:r>
      <w:r w:rsidRPr="001D0447">
        <w:rPr>
          <w:sz w:val="26"/>
          <w:szCs w:val="26"/>
        </w:rPr>
        <w:t xml:space="preserve"> – Uỷ viên BCH Đoàn trường (SĐT: 0162</w:t>
      </w:r>
      <w:r w:rsidR="005439C7" w:rsidRPr="001D0447">
        <w:rPr>
          <w:sz w:val="26"/>
          <w:szCs w:val="26"/>
        </w:rPr>
        <w:t>6267167</w:t>
      </w:r>
      <w:r w:rsidRPr="001D0447">
        <w:rPr>
          <w:sz w:val="26"/>
          <w:szCs w:val="26"/>
        </w:rPr>
        <w:t xml:space="preserve">) phụ trách lên kế hoạch, phân công, kiểm tra, hỗ trợ Bí thư, Phó Bí thư các Chi đoàn các lớp nhận xét, đánh giá chất lượng Đoàn viên. Chuyển thường trực Đoàn trường phê duyệt, lưu dữ liệu. </w:t>
      </w:r>
    </w:p>
    <w:p w:rsidR="00872A4A" w:rsidRPr="004E475D" w:rsidRDefault="00EF66DC" w:rsidP="003673C6">
      <w:pPr>
        <w:spacing w:before="40" w:after="0" w:line="240" w:lineRule="auto"/>
        <w:ind w:firstLine="720"/>
        <w:jc w:val="both"/>
        <w:rPr>
          <w:b/>
          <w:sz w:val="26"/>
          <w:szCs w:val="26"/>
        </w:rPr>
      </w:pPr>
      <w:r w:rsidRPr="004E475D">
        <w:rPr>
          <w:b/>
          <w:sz w:val="26"/>
          <w:szCs w:val="26"/>
        </w:rPr>
        <w:t>1.3</w:t>
      </w:r>
      <w:r w:rsidR="00872A4A" w:rsidRPr="004E475D">
        <w:rPr>
          <w:b/>
          <w:sz w:val="26"/>
          <w:szCs w:val="26"/>
        </w:rPr>
        <w:t>. Đối với bậc Cao đẳng, Cao đẳng nghề khóa 2015, TCCN khóa 2015:</w:t>
      </w:r>
    </w:p>
    <w:p w:rsidR="00CE5C43" w:rsidRPr="001D0447" w:rsidRDefault="00CE5C43" w:rsidP="003673C6">
      <w:pPr>
        <w:spacing w:before="40" w:after="0" w:line="240" w:lineRule="auto"/>
        <w:ind w:firstLine="720"/>
        <w:jc w:val="both"/>
        <w:rPr>
          <w:sz w:val="26"/>
          <w:szCs w:val="26"/>
        </w:rPr>
      </w:pPr>
      <w:r w:rsidRPr="001D0447">
        <w:rPr>
          <w:sz w:val="26"/>
          <w:szCs w:val="26"/>
        </w:rPr>
        <w:t>- Nội dung: Nhận xét, đánh giá chất lượng đoàn viên, Chi đoàn năm học 2014 – 2015.</w:t>
      </w:r>
    </w:p>
    <w:p w:rsidR="00872A4A" w:rsidRPr="001D0447" w:rsidRDefault="00872A4A" w:rsidP="003673C6">
      <w:pPr>
        <w:spacing w:before="40" w:after="0" w:line="240" w:lineRule="auto"/>
        <w:ind w:firstLine="720"/>
        <w:jc w:val="both"/>
        <w:rPr>
          <w:sz w:val="26"/>
          <w:szCs w:val="26"/>
        </w:rPr>
      </w:pPr>
      <w:r w:rsidRPr="001D0447">
        <w:rPr>
          <w:sz w:val="26"/>
          <w:szCs w:val="26"/>
        </w:rPr>
        <w:lastRenderedPageBreak/>
        <w:t>- Thời gian thực hiện: Từ</w:t>
      </w:r>
      <w:r w:rsidR="004616C8">
        <w:rPr>
          <w:sz w:val="26"/>
          <w:szCs w:val="26"/>
        </w:rPr>
        <w:t xml:space="preserve"> ngày 03/10</w:t>
      </w:r>
      <w:r w:rsidRPr="001D0447">
        <w:rPr>
          <w:sz w:val="26"/>
          <w:szCs w:val="26"/>
        </w:rPr>
        <w:t xml:space="preserve">/2016 đến ngày </w:t>
      </w:r>
      <w:r w:rsidR="004616C8">
        <w:rPr>
          <w:sz w:val="26"/>
          <w:szCs w:val="26"/>
        </w:rPr>
        <w:t>31</w:t>
      </w:r>
      <w:r w:rsidRPr="001D0447">
        <w:rPr>
          <w:sz w:val="26"/>
          <w:szCs w:val="26"/>
        </w:rPr>
        <w:t>/10/2016.</w:t>
      </w:r>
    </w:p>
    <w:p w:rsidR="00872A4A" w:rsidRPr="001D0447" w:rsidRDefault="00872A4A" w:rsidP="003673C6">
      <w:pPr>
        <w:spacing w:before="40" w:after="0" w:line="240" w:lineRule="auto"/>
        <w:ind w:firstLine="720"/>
        <w:jc w:val="both"/>
        <w:rPr>
          <w:sz w:val="26"/>
          <w:szCs w:val="26"/>
        </w:rPr>
      </w:pPr>
      <w:r w:rsidRPr="001D0447">
        <w:rPr>
          <w:sz w:val="26"/>
          <w:szCs w:val="26"/>
        </w:rPr>
        <w:t xml:space="preserve">- Địa điểm: Văn phòng Đoàn thanh niên – Hội sinh viên </w:t>
      </w:r>
      <w:r w:rsidR="00047D5D" w:rsidRPr="001D0447">
        <w:rPr>
          <w:sz w:val="26"/>
          <w:szCs w:val="26"/>
        </w:rPr>
        <w:t xml:space="preserve">trường </w:t>
      </w:r>
      <w:r w:rsidRPr="001D0447">
        <w:rPr>
          <w:sz w:val="26"/>
          <w:szCs w:val="26"/>
        </w:rPr>
        <w:t>(Tầng 5, Khu nhà F).</w:t>
      </w:r>
    </w:p>
    <w:p w:rsidR="004C25EA" w:rsidRPr="001D0447" w:rsidRDefault="004C25EA" w:rsidP="003673C6">
      <w:pPr>
        <w:spacing w:before="40" w:after="0" w:line="240" w:lineRule="auto"/>
        <w:ind w:firstLine="720"/>
        <w:jc w:val="both"/>
        <w:rPr>
          <w:sz w:val="26"/>
          <w:szCs w:val="26"/>
        </w:rPr>
      </w:pPr>
      <w:r w:rsidRPr="001D0447">
        <w:rPr>
          <w:sz w:val="26"/>
          <w:szCs w:val="26"/>
        </w:rPr>
        <w:t>- Bí thư, Phó Bí thư Chi đoàn lớp có nhiệm vụ nhận xét, đánh giá chất lượng đoàn viên vào sổ Đoàn theo hướng dẫn của Đoàn trường.</w:t>
      </w:r>
    </w:p>
    <w:p w:rsidR="000B5D42" w:rsidRPr="001D0447" w:rsidRDefault="00872A4A" w:rsidP="003673C6">
      <w:pPr>
        <w:spacing w:before="40" w:after="0" w:line="240" w:lineRule="auto"/>
        <w:ind w:firstLine="720"/>
        <w:jc w:val="both"/>
        <w:rPr>
          <w:sz w:val="26"/>
          <w:szCs w:val="26"/>
        </w:rPr>
      </w:pPr>
      <w:r w:rsidRPr="001D0447">
        <w:rPr>
          <w:sz w:val="26"/>
          <w:szCs w:val="26"/>
        </w:rPr>
        <w:t xml:space="preserve">- Ban Thường vụ Đoàn trường phân công Đ/c </w:t>
      </w:r>
      <w:r w:rsidR="00394CFD" w:rsidRPr="001D0447">
        <w:rPr>
          <w:sz w:val="26"/>
          <w:szCs w:val="26"/>
        </w:rPr>
        <w:t>Nguyễn Thị Thu Lan</w:t>
      </w:r>
      <w:r w:rsidRPr="001D0447">
        <w:rPr>
          <w:sz w:val="26"/>
          <w:szCs w:val="26"/>
        </w:rPr>
        <w:t xml:space="preserve"> – Uỷ viên BCH Đoàn trường (SĐT: 0</w:t>
      </w:r>
      <w:r w:rsidR="00394CFD" w:rsidRPr="001D0447">
        <w:rPr>
          <w:sz w:val="26"/>
          <w:szCs w:val="26"/>
        </w:rPr>
        <w:t>963549091</w:t>
      </w:r>
      <w:r w:rsidRPr="001D0447">
        <w:rPr>
          <w:sz w:val="26"/>
          <w:szCs w:val="26"/>
        </w:rPr>
        <w:t>) phụ trách lên kế hoạch, phân công, kiểm tra, hỗ trợ Bí thư, Phó Bí thư các Chi đoàn các lớp nhận xét, đánh giá chất lượng Đoàn viên. Chuyển thường trực Đoàn trường phê duyệt, lưu dữ liệu.</w:t>
      </w:r>
    </w:p>
    <w:p w:rsidR="00A265F3" w:rsidRPr="004E475D" w:rsidRDefault="005A5175" w:rsidP="002262E2">
      <w:pPr>
        <w:spacing w:before="120" w:after="0" w:line="240" w:lineRule="auto"/>
        <w:jc w:val="both"/>
        <w:rPr>
          <w:b/>
          <w:sz w:val="26"/>
          <w:szCs w:val="26"/>
        </w:rPr>
      </w:pPr>
      <w:r w:rsidRPr="004E475D">
        <w:rPr>
          <w:b/>
          <w:sz w:val="26"/>
          <w:szCs w:val="26"/>
        </w:rPr>
        <w:t xml:space="preserve">II. </w:t>
      </w:r>
      <w:r w:rsidR="00661C98" w:rsidRPr="004E475D">
        <w:rPr>
          <w:b/>
          <w:sz w:val="26"/>
          <w:szCs w:val="26"/>
        </w:rPr>
        <w:t xml:space="preserve">THỦ TỤC </w:t>
      </w:r>
      <w:r w:rsidR="00DE1C3F" w:rsidRPr="004E475D">
        <w:rPr>
          <w:b/>
          <w:sz w:val="26"/>
          <w:szCs w:val="26"/>
        </w:rPr>
        <w:t>CHUYỂN SINH HOẠT ĐOÀN</w:t>
      </w:r>
    </w:p>
    <w:p w:rsidR="0019033D" w:rsidRPr="004E475D" w:rsidRDefault="0019033D" w:rsidP="003673C6">
      <w:pPr>
        <w:spacing w:before="40" w:after="0" w:line="240" w:lineRule="auto"/>
        <w:ind w:firstLine="720"/>
        <w:jc w:val="both"/>
        <w:rPr>
          <w:b/>
          <w:sz w:val="26"/>
          <w:szCs w:val="26"/>
        </w:rPr>
      </w:pPr>
      <w:r w:rsidRPr="004E475D">
        <w:rPr>
          <w:b/>
          <w:sz w:val="26"/>
          <w:szCs w:val="26"/>
        </w:rPr>
        <w:t>2.</w:t>
      </w:r>
      <w:r w:rsidR="00FB1F45" w:rsidRPr="004E475D">
        <w:rPr>
          <w:b/>
          <w:sz w:val="26"/>
          <w:szCs w:val="26"/>
        </w:rPr>
        <w:t>1.</w:t>
      </w:r>
      <w:r w:rsidRPr="004E475D">
        <w:rPr>
          <w:b/>
          <w:sz w:val="26"/>
          <w:szCs w:val="26"/>
        </w:rPr>
        <w:t xml:space="preserve"> Thời gian rút hồ sơ đoàn viên và chuyển sinh hoạt Đoàn về cơ sở mới:</w:t>
      </w:r>
    </w:p>
    <w:p w:rsidR="00AC124A" w:rsidRPr="001D0447" w:rsidRDefault="00DA2829" w:rsidP="003673C6">
      <w:pPr>
        <w:spacing w:before="40" w:after="0" w:line="240" w:lineRule="auto"/>
        <w:ind w:firstLine="720"/>
        <w:jc w:val="both"/>
        <w:rPr>
          <w:sz w:val="26"/>
          <w:szCs w:val="26"/>
        </w:rPr>
      </w:pPr>
      <w:r w:rsidRPr="001D0447">
        <w:rPr>
          <w:sz w:val="26"/>
          <w:szCs w:val="26"/>
        </w:rPr>
        <w:t xml:space="preserve">- </w:t>
      </w:r>
      <w:r w:rsidR="00E50257" w:rsidRPr="001D0447">
        <w:rPr>
          <w:sz w:val="26"/>
          <w:szCs w:val="26"/>
        </w:rPr>
        <w:t>Lịch tiếp Đoàn viên thực hiện rút hồ sơ đoàn viên và chuyển sinh hoạt Đoàn về cơ sở mới</w:t>
      </w:r>
      <w:r w:rsidR="00AC124A" w:rsidRPr="001D0447">
        <w:rPr>
          <w:sz w:val="26"/>
          <w:szCs w:val="26"/>
        </w:rPr>
        <w:t>:</w:t>
      </w:r>
    </w:p>
    <w:p w:rsidR="00AC124A" w:rsidRPr="004E475D" w:rsidRDefault="00DA2829" w:rsidP="003673C6">
      <w:pPr>
        <w:spacing w:before="40" w:after="0" w:line="240" w:lineRule="auto"/>
        <w:jc w:val="center"/>
        <w:rPr>
          <w:b/>
          <w:sz w:val="26"/>
          <w:szCs w:val="26"/>
        </w:rPr>
      </w:pPr>
      <w:r w:rsidRPr="004E475D">
        <w:rPr>
          <w:b/>
          <w:sz w:val="26"/>
          <w:szCs w:val="26"/>
        </w:rPr>
        <w:t>Thứ 4 và thứ 6 hàng tuần.</w:t>
      </w:r>
    </w:p>
    <w:p w:rsidR="005C3FD8" w:rsidRDefault="00561460" w:rsidP="003673C6">
      <w:pPr>
        <w:spacing w:before="40" w:after="0" w:line="240" w:lineRule="auto"/>
        <w:jc w:val="center"/>
        <w:rPr>
          <w:b/>
          <w:sz w:val="26"/>
          <w:szCs w:val="26"/>
        </w:rPr>
      </w:pPr>
      <w:r w:rsidRPr="004E475D">
        <w:rPr>
          <w:b/>
          <w:sz w:val="26"/>
          <w:szCs w:val="26"/>
        </w:rPr>
        <w:t>Buổi s</w:t>
      </w:r>
      <w:r w:rsidR="004D2A2D" w:rsidRPr="004E475D">
        <w:rPr>
          <w:b/>
          <w:sz w:val="26"/>
          <w:szCs w:val="26"/>
        </w:rPr>
        <w:t>áng: T</w:t>
      </w:r>
      <w:r w:rsidR="00E54FB6" w:rsidRPr="004E475D">
        <w:rPr>
          <w:b/>
          <w:sz w:val="26"/>
          <w:szCs w:val="26"/>
        </w:rPr>
        <w:t xml:space="preserve">ừ </w:t>
      </w:r>
      <w:r w:rsidR="004D2A2D" w:rsidRPr="004E475D">
        <w:rPr>
          <w:b/>
          <w:sz w:val="26"/>
          <w:szCs w:val="26"/>
        </w:rPr>
        <w:t>0</w:t>
      </w:r>
      <w:r w:rsidR="0057593C" w:rsidRPr="004E475D">
        <w:rPr>
          <w:b/>
          <w:sz w:val="26"/>
          <w:szCs w:val="26"/>
        </w:rPr>
        <w:t>9</w:t>
      </w:r>
      <w:r w:rsidR="00E54FB6" w:rsidRPr="004E475D">
        <w:rPr>
          <w:b/>
          <w:sz w:val="26"/>
          <w:szCs w:val="26"/>
        </w:rPr>
        <w:t>h00 – 11h</w:t>
      </w:r>
      <w:r w:rsidR="00D92FEB" w:rsidRPr="004E475D">
        <w:rPr>
          <w:b/>
          <w:sz w:val="26"/>
          <w:szCs w:val="26"/>
        </w:rPr>
        <w:t>0</w:t>
      </w:r>
      <w:r w:rsidR="00E54FB6" w:rsidRPr="004E475D">
        <w:rPr>
          <w:b/>
          <w:sz w:val="26"/>
          <w:szCs w:val="26"/>
        </w:rPr>
        <w:t xml:space="preserve">0, </w:t>
      </w:r>
      <w:r w:rsidRPr="004E475D">
        <w:rPr>
          <w:b/>
          <w:sz w:val="26"/>
          <w:szCs w:val="26"/>
        </w:rPr>
        <w:t>Buổi c</w:t>
      </w:r>
      <w:r w:rsidR="00E54FB6" w:rsidRPr="004E475D">
        <w:rPr>
          <w:b/>
          <w:sz w:val="26"/>
          <w:szCs w:val="26"/>
        </w:rPr>
        <w:t>hiề</w:t>
      </w:r>
      <w:r w:rsidR="002F087B" w:rsidRPr="004E475D">
        <w:rPr>
          <w:b/>
          <w:sz w:val="26"/>
          <w:szCs w:val="26"/>
        </w:rPr>
        <w:t>u: T</w:t>
      </w:r>
      <w:r w:rsidR="00E54FB6" w:rsidRPr="004E475D">
        <w:rPr>
          <w:b/>
          <w:sz w:val="26"/>
          <w:szCs w:val="26"/>
        </w:rPr>
        <w:t>ừ 14h</w:t>
      </w:r>
      <w:r w:rsidR="00E979FC" w:rsidRPr="004E475D">
        <w:rPr>
          <w:b/>
          <w:sz w:val="26"/>
          <w:szCs w:val="26"/>
        </w:rPr>
        <w:t>00</w:t>
      </w:r>
      <w:r w:rsidR="00E54FB6" w:rsidRPr="004E475D">
        <w:rPr>
          <w:b/>
          <w:sz w:val="26"/>
          <w:szCs w:val="26"/>
        </w:rPr>
        <w:t xml:space="preserve"> – 16h</w:t>
      </w:r>
      <w:r w:rsidR="00FF1920" w:rsidRPr="004E475D">
        <w:rPr>
          <w:b/>
          <w:sz w:val="26"/>
          <w:szCs w:val="26"/>
        </w:rPr>
        <w:t>0</w:t>
      </w:r>
      <w:r w:rsidR="00E54FB6" w:rsidRPr="004E475D">
        <w:rPr>
          <w:b/>
          <w:sz w:val="26"/>
          <w:szCs w:val="26"/>
        </w:rPr>
        <w:t>0.</w:t>
      </w:r>
    </w:p>
    <w:p w:rsidR="00CB454F" w:rsidRPr="001D0447" w:rsidRDefault="005C3FD8" w:rsidP="003673C6">
      <w:pPr>
        <w:spacing w:before="40" w:after="0" w:line="240" w:lineRule="auto"/>
        <w:ind w:firstLine="720"/>
        <w:jc w:val="both"/>
        <w:rPr>
          <w:sz w:val="26"/>
          <w:szCs w:val="26"/>
        </w:rPr>
      </w:pPr>
      <w:r w:rsidRPr="001D0447">
        <w:rPr>
          <w:sz w:val="26"/>
          <w:szCs w:val="26"/>
        </w:rPr>
        <w:t>-</w:t>
      </w:r>
      <w:r w:rsidR="00CB454F" w:rsidRPr="001D0447">
        <w:rPr>
          <w:sz w:val="26"/>
          <w:szCs w:val="26"/>
        </w:rPr>
        <w:t xml:space="preserve"> Tiếp nhận thông tin rút sổ</w:t>
      </w:r>
      <w:r w:rsidR="006A20E6" w:rsidRPr="001D0447">
        <w:rPr>
          <w:sz w:val="26"/>
          <w:szCs w:val="26"/>
        </w:rPr>
        <w:t xml:space="preserve"> đoàn tại</w:t>
      </w:r>
      <w:r w:rsidR="0065253F" w:rsidRPr="001D0447">
        <w:rPr>
          <w:sz w:val="26"/>
          <w:szCs w:val="26"/>
        </w:rPr>
        <w:t xml:space="preserve"> cửa tiếp Đoàn viên -</w:t>
      </w:r>
      <w:r w:rsidR="006A20E6" w:rsidRPr="001D0447">
        <w:rPr>
          <w:sz w:val="26"/>
          <w:szCs w:val="26"/>
        </w:rPr>
        <w:t xml:space="preserve"> Văn phòng Đoàn thanh niên</w:t>
      </w:r>
      <w:r w:rsidR="00E54FB6" w:rsidRPr="001D0447">
        <w:rPr>
          <w:sz w:val="26"/>
          <w:szCs w:val="26"/>
        </w:rPr>
        <w:t xml:space="preserve"> – Hội sinh viên</w:t>
      </w:r>
      <w:r w:rsidR="009B3EBF" w:rsidRPr="001D0447">
        <w:rPr>
          <w:sz w:val="26"/>
          <w:szCs w:val="26"/>
        </w:rPr>
        <w:t xml:space="preserve"> (Tầng</w:t>
      </w:r>
      <w:r w:rsidR="003975B2" w:rsidRPr="001D0447">
        <w:rPr>
          <w:sz w:val="26"/>
          <w:szCs w:val="26"/>
        </w:rPr>
        <w:t xml:space="preserve"> 5, Khu nhà F).</w:t>
      </w:r>
    </w:p>
    <w:p w:rsidR="009D722E" w:rsidRPr="001D0447" w:rsidRDefault="005C3FD8" w:rsidP="003673C6">
      <w:pPr>
        <w:spacing w:before="40" w:after="0" w:line="240" w:lineRule="auto"/>
        <w:ind w:firstLine="720"/>
        <w:jc w:val="both"/>
        <w:rPr>
          <w:sz w:val="26"/>
          <w:szCs w:val="26"/>
        </w:rPr>
      </w:pPr>
      <w:r w:rsidRPr="00FE770A">
        <w:rPr>
          <w:b/>
          <w:i/>
          <w:sz w:val="26"/>
          <w:szCs w:val="26"/>
        </w:rPr>
        <w:t xml:space="preserve">* </w:t>
      </w:r>
      <w:r w:rsidR="00CB454F" w:rsidRPr="00FE770A">
        <w:rPr>
          <w:b/>
          <w:i/>
          <w:sz w:val="26"/>
          <w:szCs w:val="26"/>
          <w:u w:val="single"/>
        </w:rPr>
        <w:t>Lưu ý</w:t>
      </w:r>
      <w:r w:rsidR="00CB454F" w:rsidRPr="00FE770A">
        <w:rPr>
          <w:b/>
          <w:i/>
          <w:sz w:val="26"/>
          <w:szCs w:val="26"/>
        </w:rPr>
        <w:t>:</w:t>
      </w:r>
      <w:r w:rsidR="00CB454F" w:rsidRPr="001D0447">
        <w:rPr>
          <w:sz w:val="26"/>
          <w:szCs w:val="26"/>
        </w:rPr>
        <w:t xml:space="preserve"> </w:t>
      </w:r>
      <w:r w:rsidR="009D722E" w:rsidRPr="001D0447">
        <w:rPr>
          <w:sz w:val="26"/>
          <w:szCs w:val="26"/>
        </w:rPr>
        <w:t xml:space="preserve">Khi đến </w:t>
      </w:r>
      <w:r w:rsidR="00F85E7E" w:rsidRPr="001D0447">
        <w:rPr>
          <w:sz w:val="26"/>
          <w:szCs w:val="26"/>
        </w:rPr>
        <w:t>làm thủ tục sinh hoạt</w:t>
      </w:r>
      <w:r w:rsidR="009D722E" w:rsidRPr="001D0447">
        <w:rPr>
          <w:sz w:val="26"/>
          <w:szCs w:val="26"/>
        </w:rPr>
        <w:t xml:space="preserve"> Đoàn, đoàn viên vui lòng mang theo thẻ sinh viên hoặc chứng minh nhân dân. Đối với các trường hợp Đoàn viên ở xa, Đoàn trường sẽ giải quyết cho người thân hoặc bạn bè đến nhận thay nếu người nhận thay xuất trình thẻ sinh viên/CMND hoặc giấy ủy quyền của Đoàn viên ủy quyền.</w:t>
      </w:r>
    </w:p>
    <w:p w:rsidR="00E86C98" w:rsidRPr="004B07FB" w:rsidRDefault="009A6B2C" w:rsidP="003673C6">
      <w:pPr>
        <w:spacing w:before="40" w:after="0" w:line="240" w:lineRule="auto"/>
        <w:ind w:firstLine="720"/>
        <w:jc w:val="both"/>
        <w:rPr>
          <w:b/>
          <w:sz w:val="26"/>
          <w:szCs w:val="26"/>
        </w:rPr>
      </w:pPr>
      <w:r w:rsidRPr="004B07FB">
        <w:rPr>
          <w:b/>
          <w:sz w:val="26"/>
          <w:szCs w:val="26"/>
        </w:rPr>
        <w:t>2.2</w:t>
      </w:r>
      <w:r w:rsidR="00C907B0" w:rsidRPr="004B07FB">
        <w:rPr>
          <w:b/>
          <w:sz w:val="26"/>
          <w:szCs w:val="26"/>
        </w:rPr>
        <w:t>. Trường hợp chuyển sinh hoạt đoàn và rút sổ đoàn:</w:t>
      </w:r>
    </w:p>
    <w:p w:rsidR="00E4272D" w:rsidRPr="001D0447" w:rsidRDefault="00642BD2" w:rsidP="003673C6">
      <w:pPr>
        <w:spacing w:before="40" w:after="0" w:line="240" w:lineRule="auto"/>
        <w:ind w:firstLine="720"/>
        <w:jc w:val="both"/>
        <w:rPr>
          <w:sz w:val="26"/>
          <w:szCs w:val="26"/>
        </w:rPr>
      </w:pPr>
      <w:r w:rsidRPr="001D0447">
        <w:rPr>
          <w:sz w:val="26"/>
          <w:szCs w:val="26"/>
        </w:rPr>
        <w:t xml:space="preserve">- </w:t>
      </w:r>
      <w:r w:rsidR="00E86C98" w:rsidRPr="001D0447">
        <w:rPr>
          <w:sz w:val="26"/>
          <w:szCs w:val="26"/>
        </w:rPr>
        <w:t>Đ</w:t>
      </w:r>
      <w:r w:rsidR="00C907B0" w:rsidRPr="001D0447">
        <w:rPr>
          <w:sz w:val="26"/>
          <w:szCs w:val="26"/>
        </w:rPr>
        <w:t xml:space="preserve">ối với đoàn viên bậc </w:t>
      </w:r>
      <w:r w:rsidR="0090382E" w:rsidRPr="001D0447">
        <w:rPr>
          <w:sz w:val="26"/>
          <w:szCs w:val="26"/>
        </w:rPr>
        <w:t xml:space="preserve">Cao đẳng, Cao đẳng nghề </w:t>
      </w:r>
      <w:r w:rsidR="00C907B0" w:rsidRPr="001D0447">
        <w:rPr>
          <w:sz w:val="26"/>
          <w:szCs w:val="26"/>
        </w:rPr>
        <w:t>khóa 201</w:t>
      </w:r>
      <w:r w:rsidR="0090382E" w:rsidRPr="001D0447">
        <w:rPr>
          <w:sz w:val="26"/>
          <w:szCs w:val="26"/>
        </w:rPr>
        <w:t>3</w:t>
      </w:r>
      <w:r w:rsidR="00490332" w:rsidRPr="001D0447">
        <w:rPr>
          <w:sz w:val="26"/>
          <w:szCs w:val="26"/>
        </w:rPr>
        <w:t>, bậc Trung cấp chuyên nghiệp</w:t>
      </w:r>
      <w:r w:rsidR="003A098A">
        <w:rPr>
          <w:sz w:val="26"/>
          <w:szCs w:val="26"/>
        </w:rPr>
        <w:t xml:space="preserve"> </w:t>
      </w:r>
      <w:r w:rsidR="00490332" w:rsidRPr="001D0447">
        <w:rPr>
          <w:sz w:val="26"/>
          <w:szCs w:val="26"/>
        </w:rPr>
        <w:t>khóa 2014</w:t>
      </w:r>
      <w:r w:rsidR="003A098A">
        <w:rPr>
          <w:sz w:val="26"/>
          <w:szCs w:val="26"/>
        </w:rPr>
        <w:t xml:space="preserve"> </w:t>
      </w:r>
      <w:r w:rsidR="00C907B0" w:rsidRPr="001D0447">
        <w:rPr>
          <w:sz w:val="26"/>
          <w:szCs w:val="26"/>
        </w:rPr>
        <w:t>(kết thúc khóa học năm 201</w:t>
      </w:r>
      <w:r w:rsidR="0090382E" w:rsidRPr="001D0447">
        <w:rPr>
          <w:sz w:val="26"/>
          <w:szCs w:val="26"/>
        </w:rPr>
        <w:t>6</w:t>
      </w:r>
      <w:r w:rsidR="00C907B0" w:rsidRPr="001D0447">
        <w:rPr>
          <w:sz w:val="26"/>
          <w:szCs w:val="26"/>
        </w:rPr>
        <w:t>), liên hệ văn phòng Đoàn trường rút sổ đoàn viên và tiến hành các thủ tục chuyển sinh hoạt đoàn về cơ sở mới. Sau thời gian 01 năm kể từ ngày kết thúc khóa học (trước tháng 12/201</w:t>
      </w:r>
      <w:r w:rsidR="000E409C" w:rsidRPr="001D0447">
        <w:rPr>
          <w:sz w:val="26"/>
          <w:szCs w:val="26"/>
        </w:rPr>
        <w:t>7</w:t>
      </w:r>
      <w:r w:rsidR="00C907B0" w:rsidRPr="001D0447">
        <w:rPr>
          <w:sz w:val="26"/>
          <w:szCs w:val="26"/>
        </w:rPr>
        <w:t>), các trường hợp không thực hiện thủ tục rút sổ đoàn viên và chuyển sinh hoạt Đoàn thì Ban Thường vụ Đoàn trường sẽ tiến hành xóa tên trong danh sách đoàn viên và hủy sổ đoàn viên theo quy định của Điều lệ Đoàn.</w:t>
      </w:r>
    </w:p>
    <w:p w:rsidR="00A94C0E" w:rsidRPr="001D0447" w:rsidRDefault="00A94C0E" w:rsidP="003673C6">
      <w:pPr>
        <w:spacing w:before="40" w:after="0" w:line="240" w:lineRule="auto"/>
        <w:ind w:firstLine="720"/>
        <w:jc w:val="both"/>
        <w:rPr>
          <w:sz w:val="26"/>
          <w:szCs w:val="26"/>
        </w:rPr>
      </w:pPr>
      <w:r w:rsidRPr="001D0447">
        <w:rPr>
          <w:sz w:val="26"/>
          <w:szCs w:val="26"/>
        </w:rPr>
        <w:t>-</w:t>
      </w:r>
      <w:r w:rsidR="003A098A">
        <w:rPr>
          <w:sz w:val="26"/>
          <w:szCs w:val="26"/>
        </w:rPr>
        <w:t xml:space="preserve"> </w:t>
      </w:r>
      <w:r w:rsidRPr="001D0447">
        <w:rPr>
          <w:sz w:val="26"/>
          <w:szCs w:val="26"/>
        </w:rPr>
        <w:t>Đối với các trường hợp Đoàn viên chưa tốt nghiệp</w:t>
      </w:r>
      <w:r w:rsidR="00896085">
        <w:rPr>
          <w:sz w:val="26"/>
          <w:szCs w:val="26"/>
        </w:rPr>
        <w:t xml:space="preserve"> </w:t>
      </w:r>
      <w:r w:rsidRPr="001D0447">
        <w:rPr>
          <w:sz w:val="26"/>
          <w:szCs w:val="26"/>
        </w:rPr>
        <w:t>vui lòng liên hệ Văn phòng Đoàn Thanh niên – Hội sinh viên trường (Tầng 5, Khu nhà F)</w:t>
      </w:r>
      <w:r w:rsidR="00896085">
        <w:rPr>
          <w:sz w:val="26"/>
          <w:szCs w:val="26"/>
        </w:rPr>
        <w:t xml:space="preserve"> </w:t>
      </w:r>
      <w:r w:rsidRPr="001D0447">
        <w:rPr>
          <w:sz w:val="26"/>
          <w:szCs w:val="26"/>
        </w:rPr>
        <w:t>để điều chỉnh hồ sơ quản lý Đoàn viên và thời gian gia hạn thơi gian sinh hoạt Đoàn. Sau thời hạn trên, Ban Thường vụ Đoàn trường sẽ ra quyết định hủy sổ Đoàn đối với các Đoàn viên chưa nhận sổ Đoàn (kể cả Đoàn viên chưa trả nợ hết các học phần</w:t>
      </w:r>
      <w:r w:rsidR="0096709E" w:rsidRPr="001D0447">
        <w:rPr>
          <w:sz w:val="26"/>
          <w:szCs w:val="26"/>
        </w:rPr>
        <w:t>).</w:t>
      </w:r>
    </w:p>
    <w:p w:rsidR="0096709E" w:rsidRPr="001D0447" w:rsidRDefault="003A098A" w:rsidP="003673C6">
      <w:pPr>
        <w:spacing w:before="40" w:after="0" w:line="240" w:lineRule="auto"/>
        <w:ind w:firstLine="720"/>
        <w:jc w:val="both"/>
        <w:rPr>
          <w:sz w:val="26"/>
          <w:szCs w:val="26"/>
        </w:rPr>
      </w:pPr>
      <w:r>
        <w:rPr>
          <w:sz w:val="26"/>
          <w:szCs w:val="26"/>
        </w:rPr>
        <w:t xml:space="preserve">- </w:t>
      </w:r>
      <w:r w:rsidR="0096709E" w:rsidRPr="001D0447">
        <w:rPr>
          <w:sz w:val="26"/>
          <w:szCs w:val="26"/>
        </w:rPr>
        <w:t>Sau 20 ngày (Tính từ ngày có kết quả quả rút sổ Đoàn), nếu Đoàn viên không liên hệ nhận sổ Đoàn, Đoàn trường sẽ không chịu trách nhiệm nếu sổ Đoàn bị thất lạc.</w:t>
      </w:r>
    </w:p>
    <w:p w:rsidR="00FC6537" w:rsidRPr="001D0447" w:rsidRDefault="00FC6537" w:rsidP="003673C6">
      <w:pPr>
        <w:spacing w:before="40" w:after="0" w:line="240" w:lineRule="auto"/>
        <w:ind w:firstLine="720"/>
        <w:jc w:val="both"/>
        <w:rPr>
          <w:sz w:val="26"/>
          <w:szCs w:val="26"/>
        </w:rPr>
      </w:pPr>
      <w:r w:rsidRPr="001D0447">
        <w:rPr>
          <w:sz w:val="26"/>
          <w:szCs w:val="26"/>
        </w:rPr>
        <w:t>-</w:t>
      </w:r>
      <w:r w:rsidR="003A098A">
        <w:rPr>
          <w:sz w:val="26"/>
          <w:szCs w:val="26"/>
        </w:rPr>
        <w:t xml:space="preserve"> </w:t>
      </w:r>
      <w:r w:rsidRPr="001D0447">
        <w:rPr>
          <w:sz w:val="26"/>
          <w:szCs w:val="26"/>
        </w:rPr>
        <w:t>Đối với các trường hợp Đoàn viên bị thất lạc sổ Đoàn do việc lưu trữ của Đoàn trường bị sai sót (Đoàn viên vẫn còn giữ biên nhận sổ đoàn) hoặc sổ đoàn cần phải điều chỉnh sẽ được giải quyết trực tiếp tại Văn phòng Đoàn Thanh niên – Hội sinh viên trường. Yêu cầu Đoàn viên gửi email trước về địa chỉ:</w:t>
      </w:r>
      <w:r w:rsidR="00E50B41">
        <w:rPr>
          <w:sz w:val="26"/>
          <w:szCs w:val="26"/>
        </w:rPr>
        <w:t xml:space="preserve"> </w:t>
      </w:r>
      <w:hyperlink r:id="rId6" w:history="1">
        <w:r w:rsidR="00E50B41" w:rsidRPr="00BD2AD5">
          <w:rPr>
            <w:i/>
            <w:sz w:val="26"/>
            <w:szCs w:val="26"/>
          </w:rPr>
          <w:t>vanpin220897@gmail.com</w:t>
        </w:r>
      </w:hyperlink>
      <w:r w:rsidR="00E50B41">
        <w:rPr>
          <w:sz w:val="26"/>
          <w:szCs w:val="26"/>
        </w:rPr>
        <w:t xml:space="preserve"> </w:t>
      </w:r>
      <w:r w:rsidRPr="001D0447">
        <w:rPr>
          <w:sz w:val="26"/>
          <w:szCs w:val="26"/>
        </w:rPr>
        <w:t>để người phụ trách sắp xếp hồ sơ giải quyết. Khi đến liên hệ, Đoàn viên mang theo biên nhận sổ đoàn, thẻ Đoàn hoặc Nghị quyết Đoàn (nếu có).</w:t>
      </w:r>
    </w:p>
    <w:p w:rsidR="000D4C61" w:rsidRPr="00385E66" w:rsidRDefault="00C907B0" w:rsidP="003673C6">
      <w:pPr>
        <w:spacing w:before="40" w:after="0" w:line="240" w:lineRule="auto"/>
        <w:ind w:firstLine="720"/>
        <w:jc w:val="both"/>
        <w:rPr>
          <w:b/>
          <w:sz w:val="26"/>
          <w:szCs w:val="26"/>
        </w:rPr>
      </w:pPr>
      <w:r w:rsidRPr="00385E66">
        <w:rPr>
          <w:b/>
          <w:sz w:val="26"/>
          <w:szCs w:val="26"/>
        </w:rPr>
        <w:t>2.</w:t>
      </w:r>
      <w:r w:rsidR="00F850E8" w:rsidRPr="00385E66">
        <w:rPr>
          <w:b/>
          <w:sz w:val="26"/>
          <w:szCs w:val="26"/>
        </w:rPr>
        <w:t>2.</w:t>
      </w:r>
      <w:r w:rsidRPr="00385E66">
        <w:rPr>
          <w:b/>
          <w:sz w:val="26"/>
          <w:szCs w:val="26"/>
        </w:rPr>
        <w:t xml:space="preserve"> Trường hợp hủy hồ sơ đoàn viên: </w:t>
      </w:r>
    </w:p>
    <w:p w:rsidR="00C907B0" w:rsidRPr="001D0447" w:rsidRDefault="00270BDB" w:rsidP="003673C6">
      <w:pPr>
        <w:spacing w:before="40" w:after="0" w:line="240" w:lineRule="auto"/>
        <w:ind w:firstLine="720"/>
        <w:jc w:val="both"/>
        <w:rPr>
          <w:sz w:val="26"/>
          <w:szCs w:val="26"/>
        </w:rPr>
      </w:pPr>
      <w:r w:rsidRPr="001D0447">
        <w:rPr>
          <w:sz w:val="26"/>
          <w:szCs w:val="26"/>
        </w:rPr>
        <w:lastRenderedPageBreak/>
        <w:t xml:space="preserve">- </w:t>
      </w:r>
      <w:r w:rsidR="0064486E" w:rsidRPr="001D0447">
        <w:rPr>
          <w:sz w:val="26"/>
          <w:szCs w:val="26"/>
        </w:rPr>
        <w:t>Đ</w:t>
      </w:r>
      <w:r w:rsidR="00C907B0" w:rsidRPr="001D0447">
        <w:rPr>
          <w:sz w:val="26"/>
          <w:szCs w:val="26"/>
        </w:rPr>
        <w:t>oàn viên kết thúc khóa họ</w:t>
      </w:r>
      <w:r w:rsidR="00BB4F0C" w:rsidRPr="001D0447">
        <w:rPr>
          <w:sz w:val="26"/>
          <w:szCs w:val="26"/>
        </w:rPr>
        <w:t>c và không tham gia sinh</w:t>
      </w:r>
      <w:r w:rsidR="00C907B0" w:rsidRPr="001D0447">
        <w:rPr>
          <w:sz w:val="26"/>
          <w:szCs w:val="26"/>
        </w:rPr>
        <w:t xml:space="preserve"> hoạt Đoàn từ 01 năm trở lên sẽ bị xóa tên trong danh sách đoàn viên và tiến hành hủy hồ sơ đoàn viên theo quy định của Điều lệ Đoàn. Như vậy,</w:t>
      </w:r>
      <w:r w:rsidR="00453B82">
        <w:rPr>
          <w:sz w:val="26"/>
          <w:szCs w:val="26"/>
        </w:rPr>
        <w:t xml:space="preserve"> </w:t>
      </w:r>
      <w:r w:rsidR="00E57060" w:rsidRPr="001D0447">
        <w:rPr>
          <w:sz w:val="26"/>
          <w:szCs w:val="26"/>
        </w:rPr>
        <w:t>đoàn viên bậc Cao đẳng, Cao đẳng nghề khóa 201</w:t>
      </w:r>
      <w:r w:rsidR="005322CB" w:rsidRPr="001D0447">
        <w:rPr>
          <w:sz w:val="26"/>
          <w:szCs w:val="26"/>
        </w:rPr>
        <w:t>2</w:t>
      </w:r>
      <w:r w:rsidR="00E57060" w:rsidRPr="001D0447">
        <w:rPr>
          <w:sz w:val="26"/>
          <w:szCs w:val="26"/>
        </w:rPr>
        <w:t>, bậc Trung cấp chuyên nghiệp</w:t>
      </w:r>
      <w:r w:rsidR="00453B82">
        <w:rPr>
          <w:sz w:val="26"/>
          <w:szCs w:val="26"/>
        </w:rPr>
        <w:t xml:space="preserve"> </w:t>
      </w:r>
      <w:r w:rsidR="00E57060" w:rsidRPr="001D0447">
        <w:rPr>
          <w:sz w:val="26"/>
          <w:szCs w:val="26"/>
        </w:rPr>
        <w:t>khóa 201</w:t>
      </w:r>
      <w:r w:rsidR="005322CB" w:rsidRPr="001D0447">
        <w:rPr>
          <w:sz w:val="26"/>
          <w:szCs w:val="26"/>
        </w:rPr>
        <w:t>3</w:t>
      </w:r>
      <w:r w:rsidR="00453B82">
        <w:rPr>
          <w:sz w:val="26"/>
          <w:szCs w:val="26"/>
        </w:rPr>
        <w:t xml:space="preserve"> (</w:t>
      </w:r>
      <w:r w:rsidR="00E57060" w:rsidRPr="001D0447">
        <w:rPr>
          <w:sz w:val="26"/>
          <w:szCs w:val="26"/>
        </w:rPr>
        <w:t>kết thúc khóa học năm 201</w:t>
      </w:r>
      <w:r w:rsidR="005322CB" w:rsidRPr="001D0447">
        <w:rPr>
          <w:sz w:val="26"/>
          <w:szCs w:val="26"/>
        </w:rPr>
        <w:t>5</w:t>
      </w:r>
      <w:r w:rsidR="00E57060" w:rsidRPr="001D0447">
        <w:rPr>
          <w:sz w:val="26"/>
          <w:szCs w:val="26"/>
        </w:rPr>
        <w:t>)</w:t>
      </w:r>
      <w:r w:rsidR="00C907B0" w:rsidRPr="001D0447">
        <w:rPr>
          <w:sz w:val="26"/>
          <w:szCs w:val="26"/>
        </w:rPr>
        <w:t xml:space="preserve"> và</w:t>
      </w:r>
      <w:r w:rsidR="006328AC">
        <w:rPr>
          <w:sz w:val="26"/>
          <w:szCs w:val="26"/>
        </w:rPr>
        <w:t xml:space="preserve"> </w:t>
      </w:r>
      <w:r w:rsidR="00C907B0" w:rsidRPr="001D0447">
        <w:rPr>
          <w:sz w:val="26"/>
          <w:szCs w:val="26"/>
        </w:rPr>
        <w:t>các khóa trở về trước</w:t>
      </w:r>
      <w:r w:rsidR="006328AC">
        <w:rPr>
          <w:sz w:val="26"/>
          <w:szCs w:val="26"/>
        </w:rPr>
        <w:t xml:space="preserve"> </w:t>
      </w:r>
      <w:r w:rsidR="00C907B0" w:rsidRPr="001D0447">
        <w:rPr>
          <w:sz w:val="26"/>
          <w:szCs w:val="26"/>
        </w:rPr>
        <w:t>đã quá thời hạn rút sổ đoàn viên và chuyển sinh hoạt đoàn nên Ban Thường vụ Đoàn trườ</w:t>
      </w:r>
      <w:r w:rsidR="004B538D" w:rsidRPr="001D0447">
        <w:rPr>
          <w:sz w:val="26"/>
          <w:szCs w:val="26"/>
        </w:rPr>
        <w:t>ng sẽ</w:t>
      </w:r>
      <w:r w:rsidR="00C907B0" w:rsidRPr="001D0447">
        <w:rPr>
          <w:sz w:val="26"/>
          <w:szCs w:val="26"/>
        </w:rPr>
        <w:t xml:space="preserve"> tiến hành xóa tên trong danh sách đoàn viên và hủy sổ đoàn viên theo quy định của Điều lệ Đoàn.</w:t>
      </w:r>
    </w:p>
    <w:p w:rsidR="005C3FD8" w:rsidRPr="001D0447" w:rsidRDefault="005C3FD8" w:rsidP="003673C6">
      <w:pPr>
        <w:spacing w:before="40" w:after="0" w:line="240" w:lineRule="auto"/>
        <w:ind w:firstLine="720"/>
        <w:jc w:val="both"/>
        <w:rPr>
          <w:sz w:val="26"/>
          <w:szCs w:val="26"/>
        </w:rPr>
      </w:pPr>
      <w:r w:rsidRPr="001D0447">
        <w:rPr>
          <w:sz w:val="26"/>
          <w:szCs w:val="26"/>
        </w:rPr>
        <w:t>Để tạo điều kiện thuận lợ</w:t>
      </w:r>
      <w:r w:rsidR="006F09A1" w:rsidRPr="001D0447">
        <w:rPr>
          <w:sz w:val="26"/>
          <w:szCs w:val="26"/>
        </w:rPr>
        <w:t>i cho việc quản lý hồ sơ Đoàn viên</w:t>
      </w:r>
      <w:r w:rsidRPr="001D0447">
        <w:rPr>
          <w:sz w:val="26"/>
          <w:szCs w:val="26"/>
        </w:rPr>
        <w:t>, Ban thường vụ Đoàn trường đề nghị</w:t>
      </w:r>
      <w:r w:rsidR="00F16FF1" w:rsidRPr="001D0447">
        <w:rPr>
          <w:sz w:val="26"/>
          <w:szCs w:val="26"/>
        </w:rPr>
        <w:t xml:space="preserve"> Ban Chấp hành Chi đoàn</w:t>
      </w:r>
      <w:r w:rsidRPr="001D0447">
        <w:rPr>
          <w:sz w:val="26"/>
          <w:szCs w:val="26"/>
        </w:rPr>
        <w:t xml:space="preserve"> triển khai rộng rãi thông báo đến </w:t>
      </w:r>
      <w:r w:rsidR="00436659" w:rsidRPr="001D0447">
        <w:rPr>
          <w:sz w:val="26"/>
          <w:szCs w:val="26"/>
        </w:rPr>
        <w:t>từng</w:t>
      </w:r>
      <w:r w:rsidRPr="001D0447">
        <w:rPr>
          <w:sz w:val="26"/>
          <w:szCs w:val="26"/>
        </w:rPr>
        <w:t xml:space="preserve"> đoàn viên</w:t>
      </w:r>
      <w:r w:rsidR="00436659" w:rsidRPr="001D0447">
        <w:rPr>
          <w:sz w:val="26"/>
          <w:szCs w:val="26"/>
        </w:rPr>
        <w:t xml:space="preserve"> để biết và thực hiện</w:t>
      </w:r>
      <w:r w:rsidRPr="001D0447">
        <w:rPr>
          <w:sz w:val="26"/>
          <w:szCs w:val="26"/>
        </w:rPr>
        <w:t>.</w:t>
      </w:r>
    </w:p>
    <w:p w:rsidR="00C33448" w:rsidRPr="001D0447" w:rsidRDefault="00C33448" w:rsidP="003673C6">
      <w:pPr>
        <w:spacing w:before="40" w:after="0" w:line="240" w:lineRule="auto"/>
        <w:ind w:firstLine="720"/>
        <w:jc w:val="both"/>
        <w:rPr>
          <w:sz w:val="26"/>
          <w:szCs w:val="26"/>
        </w:rPr>
      </w:pPr>
      <w:r w:rsidRPr="001D0447">
        <w:rPr>
          <w:sz w:val="26"/>
          <w:szCs w:val="26"/>
        </w:rPr>
        <w:t xml:space="preserve">Mọi thắc mắc về hồ sơ đoàn viên xin vui lòng liên hệ: Văn phòng Đoàn Thanh niên – Hội sinh viên </w:t>
      </w:r>
      <w:r w:rsidR="00CA14CD">
        <w:rPr>
          <w:sz w:val="26"/>
          <w:szCs w:val="26"/>
        </w:rPr>
        <w:t xml:space="preserve">trường </w:t>
      </w:r>
      <w:r w:rsidRPr="001D0447">
        <w:rPr>
          <w:sz w:val="26"/>
          <w:szCs w:val="26"/>
        </w:rPr>
        <w:t>(Tầng 5, Khu nhà F)</w:t>
      </w:r>
      <w:r w:rsidR="0089001C" w:rsidRPr="001D0447">
        <w:rPr>
          <w:sz w:val="26"/>
          <w:szCs w:val="26"/>
        </w:rPr>
        <w:t xml:space="preserve"> hoặc qua Email: </w:t>
      </w:r>
      <w:r w:rsidR="0089001C" w:rsidRPr="009D6904">
        <w:rPr>
          <w:sz w:val="26"/>
          <w:szCs w:val="26"/>
        </w:rPr>
        <w:t>dtncaothang@gmail.com</w:t>
      </w:r>
      <w:r w:rsidRPr="001D0447">
        <w:rPr>
          <w:sz w:val="26"/>
          <w:szCs w:val="26"/>
        </w:rPr>
        <w:t>.</w:t>
      </w:r>
      <w:bookmarkStart w:id="0" w:name="_GoBack"/>
      <w:bookmarkEnd w:id="0"/>
    </w:p>
    <w:p w:rsidR="00D13EFE" w:rsidRPr="001D0447" w:rsidRDefault="00D13EFE" w:rsidP="00FC1E8F">
      <w:pPr>
        <w:spacing w:after="0" w:line="240" w:lineRule="auto"/>
        <w:jc w:val="both"/>
        <w:rPr>
          <w:sz w:val="26"/>
          <w:szCs w:val="26"/>
        </w:rPr>
      </w:pPr>
    </w:p>
    <w:tbl>
      <w:tblPr>
        <w:tblW w:w="9445" w:type="dxa"/>
        <w:jc w:val="center"/>
        <w:tblInd w:w="-678" w:type="dxa"/>
        <w:tblLook w:val="04A0"/>
      </w:tblPr>
      <w:tblGrid>
        <w:gridCol w:w="4288"/>
        <w:gridCol w:w="5157"/>
      </w:tblGrid>
      <w:tr w:rsidR="00B516D0" w:rsidRPr="006C592C" w:rsidTr="0013021B">
        <w:trPr>
          <w:trHeight w:val="2059"/>
          <w:jc w:val="center"/>
        </w:trPr>
        <w:tc>
          <w:tcPr>
            <w:tcW w:w="4288" w:type="dxa"/>
          </w:tcPr>
          <w:p w:rsidR="00B516D0" w:rsidRPr="00B4569D" w:rsidRDefault="00B516D0" w:rsidP="005B7396">
            <w:pPr>
              <w:pStyle w:val="ListParagraph"/>
              <w:tabs>
                <w:tab w:val="center" w:pos="6804"/>
              </w:tabs>
              <w:spacing w:after="0" w:line="240" w:lineRule="auto"/>
              <w:ind w:left="0"/>
              <w:jc w:val="both"/>
              <w:rPr>
                <w:sz w:val="24"/>
                <w:szCs w:val="24"/>
              </w:rPr>
            </w:pPr>
            <w:r w:rsidRPr="00B4569D">
              <w:rPr>
                <w:sz w:val="24"/>
                <w:szCs w:val="24"/>
              </w:rPr>
              <w:t>Nơi nhận:</w:t>
            </w:r>
          </w:p>
          <w:p w:rsidR="00B516D0" w:rsidRPr="005B0133" w:rsidRDefault="00B516D0" w:rsidP="006F3C87">
            <w:pPr>
              <w:pStyle w:val="ListParagraph"/>
              <w:tabs>
                <w:tab w:val="center" w:pos="6804"/>
              </w:tabs>
              <w:spacing w:after="0" w:line="240" w:lineRule="auto"/>
              <w:ind w:left="0"/>
              <w:jc w:val="both"/>
              <w:rPr>
                <w:i/>
                <w:sz w:val="24"/>
                <w:szCs w:val="24"/>
              </w:rPr>
            </w:pPr>
            <w:r w:rsidRPr="005B0133">
              <w:rPr>
                <w:i/>
                <w:sz w:val="24"/>
                <w:szCs w:val="24"/>
              </w:rPr>
              <w:t>- Các đ/c UV</w:t>
            </w:r>
            <w:r w:rsidR="00271E62" w:rsidRPr="005B0133">
              <w:rPr>
                <w:i/>
                <w:sz w:val="24"/>
                <w:szCs w:val="24"/>
              </w:rPr>
              <w:t xml:space="preserve"> </w:t>
            </w:r>
            <w:r w:rsidRPr="005B0133">
              <w:rPr>
                <w:i/>
                <w:sz w:val="24"/>
                <w:szCs w:val="24"/>
              </w:rPr>
              <w:t>BCH Đoàn trường (t/h);</w:t>
            </w:r>
          </w:p>
          <w:p w:rsidR="00B263AD" w:rsidRPr="005B0133" w:rsidRDefault="00B263AD" w:rsidP="006F3C87">
            <w:pPr>
              <w:pStyle w:val="ListParagraph"/>
              <w:tabs>
                <w:tab w:val="center" w:pos="6804"/>
              </w:tabs>
              <w:spacing w:after="0" w:line="240" w:lineRule="auto"/>
              <w:ind w:left="0"/>
              <w:jc w:val="both"/>
              <w:rPr>
                <w:i/>
                <w:sz w:val="24"/>
                <w:szCs w:val="24"/>
              </w:rPr>
            </w:pPr>
            <w:r w:rsidRPr="005B0133">
              <w:rPr>
                <w:i/>
                <w:sz w:val="24"/>
                <w:szCs w:val="24"/>
              </w:rPr>
              <w:t xml:space="preserve">- Chi Đoàn </w:t>
            </w:r>
            <w:r w:rsidR="003468E0" w:rsidRPr="005B0133">
              <w:rPr>
                <w:i/>
                <w:sz w:val="24"/>
                <w:szCs w:val="24"/>
              </w:rPr>
              <w:t>GV, Lớp HSSV(t/h)</w:t>
            </w:r>
          </w:p>
          <w:p w:rsidR="00B516D0" w:rsidRPr="006C592C" w:rsidRDefault="00B516D0" w:rsidP="006F3C87">
            <w:pPr>
              <w:pStyle w:val="ListParagraph"/>
              <w:tabs>
                <w:tab w:val="center" w:pos="6804"/>
              </w:tabs>
              <w:spacing w:after="0" w:line="240" w:lineRule="auto"/>
              <w:ind w:left="0"/>
              <w:jc w:val="both"/>
              <w:rPr>
                <w:b/>
                <w:bCs/>
                <w:sz w:val="24"/>
                <w:szCs w:val="24"/>
              </w:rPr>
            </w:pPr>
            <w:r w:rsidRPr="005B0133">
              <w:rPr>
                <w:i/>
                <w:sz w:val="24"/>
                <w:szCs w:val="24"/>
              </w:rPr>
              <w:t>- Lưu VP Đoàn.</w:t>
            </w:r>
          </w:p>
        </w:tc>
        <w:tc>
          <w:tcPr>
            <w:tcW w:w="5157" w:type="dxa"/>
          </w:tcPr>
          <w:p w:rsidR="00B516D0" w:rsidRPr="006C592C" w:rsidRDefault="00B516D0" w:rsidP="00482187">
            <w:pPr>
              <w:pStyle w:val="NormalWeb"/>
              <w:spacing w:before="0" w:beforeAutospacing="0" w:after="0" w:afterAutospacing="0"/>
              <w:jc w:val="center"/>
              <w:rPr>
                <w:b/>
                <w:sz w:val="26"/>
                <w:szCs w:val="26"/>
              </w:rPr>
            </w:pPr>
            <w:r w:rsidRPr="006C592C">
              <w:rPr>
                <w:b/>
                <w:sz w:val="26"/>
                <w:szCs w:val="26"/>
              </w:rPr>
              <w:t>TM. BAN CHẤP HÀNH ĐOÀN TRƯỜNG</w:t>
            </w:r>
          </w:p>
          <w:p w:rsidR="00B516D0" w:rsidRPr="003A74A9" w:rsidRDefault="00B516D0" w:rsidP="00482187">
            <w:pPr>
              <w:pStyle w:val="NormalWeb"/>
              <w:spacing w:before="0" w:beforeAutospacing="0" w:after="0" w:afterAutospacing="0"/>
              <w:jc w:val="center"/>
              <w:rPr>
                <w:sz w:val="26"/>
                <w:szCs w:val="26"/>
              </w:rPr>
            </w:pPr>
            <w:r w:rsidRPr="003A74A9">
              <w:rPr>
                <w:sz w:val="26"/>
                <w:szCs w:val="26"/>
              </w:rPr>
              <w:t>BÍ THƯ</w:t>
            </w:r>
          </w:p>
          <w:p w:rsidR="00B516D0" w:rsidRPr="006C592C" w:rsidRDefault="00B516D0" w:rsidP="00482187">
            <w:pPr>
              <w:pStyle w:val="NormalWeb"/>
              <w:spacing w:before="0" w:beforeAutospacing="0" w:after="0" w:afterAutospacing="0"/>
              <w:jc w:val="center"/>
              <w:rPr>
                <w:b/>
                <w:sz w:val="26"/>
                <w:szCs w:val="26"/>
              </w:rPr>
            </w:pPr>
          </w:p>
          <w:p w:rsidR="00B516D0" w:rsidRDefault="00B516D0" w:rsidP="00482187">
            <w:pPr>
              <w:pStyle w:val="NormalWeb"/>
              <w:spacing w:before="120" w:beforeAutospacing="0" w:after="120" w:afterAutospacing="0"/>
              <w:jc w:val="center"/>
              <w:rPr>
                <w:b/>
                <w:sz w:val="26"/>
                <w:szCs w:val="26"/>
              </w:rPr>
            </w:pPr>
          </w:p>
          <w:p w:rsidR="00B516D0" w:rsidRPr="006C592C" w:rsidRDefault="00B516D0" w:rsidP="00482187">
            <w:pPr>
              <w:pStyle w:val="NormalWeb"/>
              <w:spacing w:before="120" w:beforeAutospacing="0" w:after="120" w:afterAutospacing="0"/>
              <w:jc w:val="center"/>
              <w:rPr>
                <w:b/>
                <w:sz w:val="26"/>
                <w:szCs w:val="26"/>
              </w:rPr>
            </w:pPr>
          </w:p>
          <w:p w:rsidR="00B516D0" w:rsidRPr="006C592C" w:rsidRDefault="00B516D0" w:rsidP="00482187">
            <w:pPr>
              <w:pStyle w:val="NormalWeb"/>
              <w:spacing w:before="120" w:beforeAutospacing="0" w:after="120" w:afterAutospacing="0"/>
              <w:jc w:val="center"/>
              <w:rPr>
                <w:sz w:val="28"/>
                <w:szCs w:val="28"/>
              </w:rPr>
            </w:pPr>
            <w:r w:rsidRPr="006C592C">
              <w:rPr>
                <w:b/>
                <w:sz w:val="26"/>
                <w:szCs w:val="26"/>
              </w:rPr>
              <w:t>Lê Hiếu Để</w:t>
            </w:r>
          </w:p>
        </w:tc>
      </w:tr>
    </w:tbl>
    <w:p w:rsidR="005C3FD8" w:rsidRPr="00B27D4A" w:rsidRDefault="005C3FD8" w:rsidP="006F3C87">
      <w:pPr>
        <w:pStyle w:val="ListParagraph"/>
        <w:tabs>
          <w:tab w:val="center" w:pos="6804"/>
        </w:tabs>
        <w:spacing w:after="0" w:line="240" w:lineRule="auto"/>
        <w:ind w:left="0"/>
        <w:jc w:val="both"/>
        <w:rPr>
          <w:b/>
          <w:sz w:val="26"/>
          <w:szCs w:val="26"/>
        </w:rPr>
      </w:pPr>
    </w:p>
    <w:sectPr w:rsidR="005C3FD8" w:rsidRPr="00B27D4A" w:rsidSect="00F50C07">
      <w:pgSz w:w="12240" w:h="15840"/>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Helve-Condens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53984"/>
    <w:multiLevelType w:val="hybridMultilevel"/>
    <w:tmpl w:val="838E579A"/>
    <w:lvl w:ilvl="0" w:tplc="5CBE75E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502E21"/>
    <w:multiLevelType w:val="hybridMultilevel"/>
    <w:tmpl w:val="A5A654C4"/>
    <w:lvl w:ilvl="0" w:tplc="6540CF7E">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9F14A00"/>
    <w:multiLevelType w:val="hybridMultilevel"/>
    <w:tmpl w:val="24FAF2D8"/>
    <w:lvl w:ilvl="0" w:tplc="4F4A4D9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EA7488"/>
    <w:multiLevelType w:val="hybridMultilevel"/>
    <w:tmpl w:val="04D60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077F05"/>
    <w:multiLevelType w:val="hybridMultilevel"/>
    <w:tmpl w:val="0A6E714A"/>
    <w:lvl w:ilvl="0" w:tplc="F974596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2454F"/>
    <w:rsid w:val="00000156"/>
    <w:rsid w:val="00003761"/>
    <w:rsid w:val="000118DC"/>
    <w:rsid w:val="00023F36"/>
    <w:rsid w:val="000365F0"/>
    <w:rsid w:val="00045D8B"/>
    <w:rsid w:val="00047D5D"/>
    <w:rsid w:val="00063420"/>
    <w:rsid w:val="00065E94"/>
    <w:rsid w:val="00072A1A"/>
    <w:rsid w:val="000814A3"/>
    <w:rsid w:val="00092C59"/>
    <w:rsid w:val="000935E7"/>
    <w:rsid w:val="000B04D1"/>
    <w:rsid w:val="000B374D"/>
    <w:rsid w:val="000B5D42"/>
    <w:rsid w:val="000C0670"/>
    <w:rsid w:val="000C2D4B"/>
    <w:rsid w:val="000C643E"/>
    <w:rsid w:val="000D4C61"/>
    <w:rsid w:val="000D58C0"/>
    <w:rsid w:val="000D7C24"/>
    <w:rsid w:val="000E409C"/>
    <w:rsid w:val="000E468A"/>
    <w:rsid w:val="000F34B9"/>
    <w:rsid w:val="000F388C"/>
    <w:rsid w:val="000F671B"/>
    <w:rsid w:val="001004CB"/>
    <w:rsid w:val="00102CFD"/>
    <w:rsid w:val="00105E29"/>
    <w:rsid w:val="00111A45"/>
    <w:rsid w:val="001267AA"/>
    <w:rsid w:val="0013021B"/>
    <w:rsid w:val="001439C0"/>
    <w:rsid w:val="001525FD"/>
    <w:rsid w:val="00155FAB"/>
    <w:rsid w:val="00157576"/>
    <w:rsid w:val="001802D3"/>
    <w:rsid w:val="00183598"/>
    <w:rsid w:val="0019033D"/>
    <w:rsid w:val="001A061C"/>
    <w:rsid w:val="001A1F1E"/>
    <w:rsid w:val="001A4470"/>
    <w:rsid w:val="001B1405"/>
    <w:rsid w:val="001B4CD1"/>
    <w:rsid w:val="001B7DDB"/>
    <w:rsid w:val="001C1957"/>
    <w:rsid w:val="001C2A3A"/>
    <w:rsid w:val="001C56BF"/>
    <w:rsid w:val="001D0447"/>
    <w:rsid w:val="001D42C3"/>
    <w:rsid w:val="001E28EE"/>
    <w:rsid w:val="001E715A"/>
    <w:rsid w:val="00201FFA"/>
    <w:rsid w:val="002262E2"/>
    <w:rsid w:val="00227184"/>
    <w:rsid w:val="00230060"/>
    <w:rsid w:val="00231B80"/>
    <w:rsid w:val="00243394"/>
    <w:rsid w:val="00244397"/>
    <w:rsid w:val="00255F77"/>
    <w:rsid w:val="0026460E"/>
    <w:rsid w:val="00267DA6"/>
    <w:rsid w:val="00270BDB"/>
    <w:rsid w:val="00271E62"/>
    <w:rsid w:val="00283B04"/>
    <w:rsid w:val="0029190B"/>
    <w:rsid w:val="002A393E"/>
    <w:rsid w:val="002B3FB4"/>
    <w:rsid w:val="002E089F"/>
    <w:rsid w:val="002F087B"/>
    <w:rsid w:val="002F2293"/>
    <w:rsid w:val="002F2EEB"/>
    <w:rsid w:val="00320E7C"/>
    <w:rsid w:val="00323C07"/>
    <w:rsid w:val="00326BD4"/>
    <w:rsid w:val="00337510"/>
    <w:rsid w:val="003421D8"/>
    <w:rsid w:val="0034278F"/>
    <w:rsid w:val="00343C61"/>
    <w:rsid w:val="003468E0"/>
    <w:rsid w:val="00354245"/>
    <w:rsid w:val="0035613B"/>
    <w:rsid w:val="00362C97"/>
    <w:rsid w:val="00365443"/>
    <w:rsid w:val="003673C6"/>
    <w:rsid w:val="0037007F"/>
    <w:rsid w:val="00377FE6"/>
    <w:rsid w:val="00384A9D"/>
    <w:rsid w:val="0038518C"/>
    <w:rsid w:val="00385E66"/>
    <w:rsid w:val="00393DCA"/>
    <w:rsid w:val="0039430A"/>
    <w:rsid w:val="00394CFD"/>
    <w:rsid w:val="00396C20"/>
    <w:rsid w:val="003975B2"/>
    <w:rsid w:val="003A098A"/>
    <w:rsid w:val="003A2EB8"/>
    <w:rsid w:val="003A4E2C"/>
    <w:rsid w:val="003C1230"/>
    <w:rsid w:val="003C3534"/>
    <w:rsid w:val="003C5A90"/>
    <w:rsid w:val="003E0937"/>
    <w:rsid w:val="003E30AE"/>
    <w:rsid w:val="003F6793"/>
    <w:rsid w:val="00402B2A"/>
    <w:rsid w:val="00404263"/>
    <w:rsid w:val="004130F1"/>
    <w:rsid w:val="0041610B"/>
    <w:rsid w:val="004163E1"/>
    <w:rsid w:val="00417A42"/>
    <w:rsid w:val="00421E9C"/>
    <w:rsid w:val="0042422F"/>
    <w:rsid w:val="00436659"/>
    <w:rsid w:val="004422E1"/>
    <w:rsid w:val="0044385C"/>
    <w:rsid w:val="00452ECB"/>
    <w:rsid w:val="00453B82"/>
    <w:rsid w:val="0045404C"/>
    <w:rsid w:val="004616C8"/>
    <w:rsid w:val="00461AAA"/>
    <w:rsid w:val="00467608"/>
    <w:rsid w:val="004746D8"/>
    <w:rsid w:val="00476A60"/>
    <w:rsid w:val="00481463"/>
    <w:rsid w:val="0048186E"/>
    <w:rsid w:val="004857E2"/>
    <w:rsid w:val="00490332"/>
    <w:rsid w:val="0049160A"/>
    <w:rsid w:val="004A05AF"/>
    <w:rsid w:val="004A2015"/>
    <w:rsid w:val="004A2E71"/>
    <w:rsid w:val="004B07FB"/>
    <w:rsid w:val="004B538D"/>
    <w:rsid w:val="004B7CC4"/>
    <w:rsid w:val="004C2448"/>
    <w:rsid w:val="004C25EA"/>
    <w:rsid w:val="004D2A2D"/>
    <w:rsid w:val="004E2511"/>
    <w:rsid w:val="004E475D"/>
    <w:rsid w:val="004F15DB"/>
    <w:rsid w:val="004F3AF4"/>
    <w:rsid w:val="004F48AB"/>
    <w:rsid w:val="005017C7"/>
    <w:rsid w:val="0050418E"/>
    <w:rsid w:val="005069D9"/>
    <w:rsid w:val="0050781F"/>
    <w:rsid w:val="005132A3"/>
    <w:rsid w:val="005139F9"/>
    <w:rsid w:val="00524F5D"/>
    <w:rsid w:val="005322CB"/>
    <w:rsid w:val="005407BA"/>
    <w:rsid w:val="005439C7"/>
    <w:rsid w:val="005571E0"/>
    <w:rsid w:val="00561460"/>
    <w:rsid w:val="00561521"/>
    <w:rsid w:val="005642AE"/>
    <w:rsid w:val="005674E0"/>
    <w:rsid w:val="0057593C"/>
    <w:rsid w:val="005A4892"/>
    <w:rsid w:val="005A5175"/>
    <w:rsid w:val="005A756B"/>
    <w:rsid w:val="005B0133"/>
    <w:rsid w:val="005B21BC"/>
    <w:rsid w:val="005B3A68"/>
    <w:rsid w:val="005B7396"/>
    <w:rsid w:val="005C3FD8"/>
    <w:rsid w:val="005C4247"/>
    <w:rsid w:val="005C53CF"/>
    <w:rsid w:val="005D03EC"/>
    <w:rsid w:val="005F3A5F"/>
    <w:rsid w:val="00601CDF"/>
    <w:rsid w:val="00605CC9"/>
    <w:rsid w:val="00624EAC"/>
    <w:rsid w:val="006328AC"/>
    <w:rsid w:val="00635264"/>
    <w:rsid w:val="00641652"/>
    <w:rsid w:val="00642877"/>
    <w:rsid w:val="00642BD2"/>
    <w:rsid w:val="00643E40"/>
    <w:rsid w:val="0064486E"/>
    <w:rsid w:val="00650485"/>
    <w:rsid w:val="0065253F"/>
    <w:rsid w:val="00654B51"/>
    <w:rsid w:val="00661C98"/>
    <w:rsid w:val="00667964"/>
    <w:rsid w:val="00671964"/>
    <w:rsid w:val="00680A95"/>
    <w:rsid w:val="00680EDA"/>
    <w:rsid w:val="00686C01"/>
    <w:rsid w:val="00690D20"/>
    <w:rsid w:val="006935F2"/>
    <w:rsid w:val="006938E3"/>
    <w:rsid w:val="00694932"/>
    <w:rsid w:val="006A20E6"/>
    <w:rsid w:val="006D3889"/>
    <w:rsid w:val="006F09A1"/>
    <w:rsid w:val="006F326B"/>
    <w:rsid w:val="006F3C87"/>
    <w:rsid w:val="006F5CB3"/>
    <w:rsid w:val="00703F07"/>
    <w:rsid w:val="00722C66"/>
    <w:rsid w:val="00726A81"/>
    <w:rsid w:val="00743AB0"/>
    <w:rsid w:val="007476A2"/>
    <w:rsid w:val="007725B0"/>
    <w:rsid w:val="007802A6"/>
    <w:rsid w:val="007A042A"/>
    <w:rsid w:val="007A30C4"/>
    <w:rsid w:val="007A6A7B"/>
    <w:rsid w:val="007B085C"/>
    <w:rsid w:val="007B58A8"/>
    <w:rsid w:val="007E28A4"/>
    <w:rsid w:val="007F4F11"/>
    <w:rsid w:val="00805AC7"/>
    <w:rsid w:val="00810A65"/>
    <w:rsid w:val="008167B6"/>
    <w:rsid w:val="008241FD"/>
    <w:rsid w:val="00851C9F"/>
    <w:rsid w:val="00855D61"/>
    <w:rsid w:val="00855F12"/>
    <w:rsid w:val="0086507C"/>
    <w:rsid w:val="00871EFF"/>
    <w:rsid w:val="008721B4"/>
    <w:rsid w:val="00872A4A"/>
    <w:rsid w:val="0089001C"/>
    <w:rsid w:val="00896085"/>
    <w:rsid w:val="0089766F"/>
    <w:rsid w:val="008C097C"/>
    <w:rsid w:val="008D4DA0"/>
    <w:rsid w:val="008E0B56"/>
    <w:rsid w:val="00902CB9"/>
    <w:rsid w:val="0090382E"/>
    <w:rsid w:val="00904B42"/>
    <w:rsid w:val="0091170C"/>
    <w:rsid w:val="0091306E"/>
    <w:rsid w:val="0091383C"/>
    <w:rsid w:val="00922BC6"/>
    <w:rsid w:val="00923936"/>
    <w:rsid w:val="009267D2"/>
    <w:rsid w:val="00936FFA"/>
    <w:rsid w:val="009507E4"/>
    <w:rsid w:val="00953692"/>
    <w:rsid w:val="009553D0"/>
    <w:rsid w:val="00955895"/>
    <w:rsid w:val="0095696E"/>
    <w:rsid w:val="00963437"/>
    <w:rsid w:val="0096709E"/>
    <w:rsid w:val="00971A61"/>
    <w:rsid w:val="00974193"/>
    <w:rsid w:val="009848DF"/>
    <w:rsid w:val="009A6B2C"/>
    <w:rsid w:val="009B3EBF"/>
    <w:rsid w:val="009B5023"/>
    <w:rsid w:val="009C02E2"/>
    <w:rsid w:val="009C48FA"/>
    <w:rsid w:val="009C4DA8"/>
    <w:rsid w:val="009C613D"/>
    <w:rsid w:val="009C771C"/>
    <w:rsid w:val="009D4335"/>
    <w:rsid w:val="009D62B5"/>
    <w:rsid w:val="009D6904"/>
    <w:rsid w:val="009D722E"/>
    <w:rsid w:val="009E0A72"/>
    <w:rsid w:val="009E4488"/>
    <w:rsid w:val="009F5E88"/>
    <w:rsid w:val="00A06FD0"/>
    <w:rsid w:val="00A22BFB"/>
    <w:rsid w:val="00A2454F"/>
    <w:rsid w:val="00A265F3"/>
    <w:rsid w:val="00A26984"/>
    <w:rsid w:val="00A43A23"/>
    <w:rsid w:val="00A60BE6"/>
    <w:rsid w:val="00A65DD0"/>
    <w:rsid w:val="00A90DCD"/>
    <w:rsid w:val="00A94C0E"/>
    <w:rsid w:val="00AA3235"/>
    <w:rsid w:val="00AC124A"/>
    <w:rsid w:val="00AF5611"/>
    <w:rsid w:val="00B00B1E"/>
    <w:rsid w:val="00B0107F"/>
    <w:rsid w:val="00B02EF5"/>
    <w:rsid w:val="00B10422"/>
    <w:rsid w:val="00B13B64"/>
    <w:rsid w:val="00B263AD"/>
    <w:rsid w:val="00B27D4A"/>
    <w:rsid w:val="00B31629"/>
    <w:rsid w:val="00B32C39"/>
    <w:rsid w:val="00B4569D"/>
    <w:rsid w:val="00B47B6D"/>
    <w:rsid w:val="00B516D0"/>
    <w:rsid w:val="00B64E0E"/>
    <w:rsid w:val="00B65922"/>
    <w:rsid w:val="00B81581"/>
    <w:rsid w:val="00B92AA6"/>
    <w:rsid w:val="00B92F72"/>
    <w:rsid w:val="00B93B11"/>
    <w:rsid w:val="00B93F11"/>
    <w:rsid w:val="00BB4F0C"/>
    <w:rsid w:val="00BC268E"/>
    <w:rsid w:val="00BC2B47"/>
    <w:rsid w:val="00BC35ED"/>
    <w:rsid w:val="00BD29B7"/>
    <w:rsid w:val="00BD2AD5"/>
    <w:rsid w:val="00BD5318"/>
    <w:rsid w:val="00BE1B78"/>
    <w:rsid w:val="00C02A42"/>
    <w:rsid w:val="00C04D78"/>
    <w:rsid w:val="00C33448"/>
    <w:rsid w:val="00C415E4"/>
    <w:rsid w:val="00C433EE"/>
    <w:rsid w:val="00C43E27"/>
    <w:rsid w:val="00C507A3"/>
    <w:rsid w:val="00C5412D"/>
    <w:rsid w:val="00C644C6"/>
    <w:rsid w:val="00C77425"/>
    <w:rsid w:val="00C824E9"/>
    <w:rsid w:val="00C907B0"/>
    <w:rsid w:val="00C9474D"/>
    <w:rsid w:val="00CA14CD"/>
    <w:rsid w:val="00CB05C7"/>
    <w:rsid w:val="00CB454F"/>
    <w:rsid w:val="00CB4AA2"/>
    <w:rsid w:val="00CC2626"/>
    <w:rsid w:val="00CC65A9"/>
    <w:rsid w:val="00CE15D6"/>
    <w:rsid w:val="00CE3D88"/>
    <w:rsid w:val="00CE5C43"/>
    <w:rsid w:val="00CF22C2"/>
    <w:rsid w:val="00D0241B"/>
    <w:rsid w:val="00D049E2"/>
    <w:rsid w:val="00D13EFE"/>
    <w:rsid w:val="00D141BA"/>
    <w:rsid w:val="00D254F5"/>
    <w:rsid w:val="00D26080"/>
    <w:rsid w:val="00D34AE6"/>
    <w:rsid w:val="00D44A1C"/>
    <w:rsid w:val="00D50D1B"/>
    <w:rsid w:val="00D51846"/>
    <w:rsid w:val="00D52FF9"/>
    <w:rsid w:val="00D5646C"/>
    <w:rsid w:val="00D92FEB"/>
    <w:rsid w:val="00D9436A"/>
    <w:rsid w:val="00DA2829"/>
    <w:rsid w:val="00DA754D"/>
    <w:rsid w:val="00DB1498"/>
    <w:rsid w:val="00DB2F8A"/>
    <w:rsid w:val="00DD1EA9"/>
    <w:rsid w:val="00DD6647"/>
    <w:rsid w:val="00DE1C3F"/>
    <w:rsid w:val="00DE3544"/>
    <w:rsid w:val="00DE4734"/>
    <w:rsid w:val="00DF4E3C"/>
    <w:rsid w:val="00E02700"/>
    <w:rsid w:val="00E047E0"/>
    <w:rsid w:val="00E1041F"/>
    <w:rsid w:val="00E105B9"/>
    <w:rsid w:val="00E1443E"/>
    <w:rsid w:val="00E35C3C"/>
    <w:rsid w:val="00E4272D"/>
    <w:rsid w:val="00E464F3"/>
    <w:rsid w:val="00E50257"/>
    <w:rsid w:val="00E50B41"/>
    <w:rsid w:val="00E54FB6"/>
    <w:rsid w:val="00E560EC"/>
    <w:rsid w:val="00E56B42"/>
    <w:rsid w:val="00E57060"/>
    <w:rsid w:val="00E738EC"/>
    <w:rsid w:val="00E81158"/>
    <w:rsid w:val="00E86C98"/>
    <w:rsid w:val="00E918DC"/>
    <w:rsid w:val="00E91F1B"/>
    <w:rsid w:val="00E93954"/>
    <w:rsid w:val="00E95918"/>
    <w:rsid w:val="00E979FC"/>
    <w:rsid w:val="00EA0000"/>
    <w:rsid w:val="00EA530D"/>
    <w:rsid w:val="00EA5E36"/>
    <w:rsid w:val="00EB6198"/>
    <w:rsid w:val="00EC0655"/>
    <w:rsid w:val="00EC0DA7"/>
    <w:rsid w:val="00EC2B06"/>
    <w:rsid w:val="00EC7352"/>
    <w:rsid w:val="00ED30DA"/>
    <w:rsid w:val="00ED4D8D"/>
    <w:rsid w:val="00ED6FC8"/>
    <w:rsid w:val="00ED7408"/>
    <w:rsid w:val="00EE5D41"/>
    <w:rsid w:val="00EF66DC"/>
    <w:rsid w:val="00F011EB"/>
    <w:rsid w:val="00F05EF8"/>
    <w:rsid w:val="00F16FF1"/>
    <w:rsid w:val="00F217FB"/>
    <w:rsid w:val="00F37205"/>
    <w:rsid w:val="00F37B1A"/>
    <w:rsid w:val="00F4411B"/>
    <w:rsid w:val="00F45F76"/>
    <w:rsid w:val="00F506C6"/>
    <w:rsid w:val="00F50C07"/>
    <w:rsid w:val="00F559B2"/>
    <w:rsid w:val="00F67F5D"/>
    <w:rsid w:val="00F81A5A"/>
    <w:rsid w:val="00F850E8"/>
    <w:rsid w:val="00F85E7E"/>
    <w:rsid w:val="00F93D41"/>
    <w:rsid w:val="00FA5321"/>
    <w:rsid w:val="00FB1F45"/>
    <w:rsid w:val="00FB4921"/>
    <w:rsid w:val="00FC018B"/>
    <w:rsid w:val="00FC1E8F"/>
    <w:rsid w:val="00FC6537"/>
    <w:rsid w:val="00FD214C"/>
    <w:rsid w:val="00FE770A"/>
    <w:rsid w:val="00FF19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54F"/>
    <w:pPr>
      <w:ind w:left="720"/>
      <w:contextualSpacing/>
    </w:pPr>
  </w:style>
  <w:style w:type="character" w:styleId="Strong">
    <w:name w:val="Strong"/>
    <w:basedOn w:val="DefaultParagraphFont"/>
    <w:uiPriority w:val="22"/>
    <w:qFormat/>
    <w:rsid w:val="00953692"/>
    <w:rPr>
      <w:b/>
      <w:bCs/>
    </w:rPr>
  </w:style>
  <w:style w:type="character" w:customStyle="1" w:styleId="apple-converted-space">
    <w:name w:val="apple-converted-space"/>
    <w:basedOn w:val="DefaultParagraphFont"/>
    <w:rsid w:val="00953692"/>
  </w:style>
  <w:style w:type="table" w:styleId="TableGrid">
    <w:name w:val="Table Grid"/>
    <w:basedOn w:val="TableNormal"/>
    <w:uiPriority w:val="59"/>
    <w:rsid w:val="00501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017C7"/>
    <w:pPr>
      <w:spacing w:after="0" w:line="240" w:lineRule="auto"/>
      <w:ind w:firstLine="567"/>
      <w:jc w:val="both"/>
    </w:pPr>
    <w:rPr>
      <w:rFonts w:ascii="VNI-Helve-Condense" w:eastAsia="Times New Roman" w:hAnsi="VNI-Helve-Condense" w:cs="Times New Roman"/>
      <w:sz w:val="26"/>
      <w:szCs w:val="20"/>
    </w:rPr>
  </w:style>
  <w:style w:type="character" w:customStyle="1" w:styleId="BodyTextIndentChar">
    <w:name w:val="Body Text Indent Char"/>
    <w:basedOn w:val="DefaultParagraphFont"/>
    <w:link w:val="BodyTextIndent"/>
    <w:rsid w:val="005017C7"/>
    <w:rPr>
      <w:rFonts w:ascii="VNI-Helve-Condense" w:eastAsia="Times New Roman" w:hAnsi="VNI-Helve-Condense" w:cs="Times New Roman"/>
      <w:sz w:val="26"/>
      <w:szCs w:val="20"/>
    </w:rPr>
  </w:style>
  <w:style w:type="character" w:styleId="Emphasis">
    <w:name w:val="Emphasis"/>
    <w:basedOn w:val="DefaultParagraphFont"/>
    <w:uiPriority w:val="20"/>
    <w:qFormat/>
    <w:rsid w:val="009D722E"/>
    <w:rPr>
      <w:i/>
      <w:iCs/>
    </w:rPr>
  </w:style>
  <w:style w:type="character" w:styleId="Hyperlink">
    <w:name w:val="Hyperlink"/>
    <w:basedOn w:val="DefaultParagraphFont"/>
    <w:uiPriority w:val="99"/>
    <w:unhideWhenUsed/>
    <w:rsid w:val="00D13EFE"/>
    <w:rPr>
      <w:color w:val="0000FF"/>
      <w:u w:val="single"/>
    </w:rPr>
  </w:style>
  <w:style w:type="paragraph" w:styleId="NormalWeb">
    <w:name w:val="Normal (Web)"/>
    <w:basedOn w:val="Normal"/>
    <w:rsid w:val="00B516D0"/>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54F"/>
    <w:pPr>
      <w:ind w:left="720"/>
      <w:contextualSpacing/>
    </w:pPr>
  </w:style>
</w:styles>
</file>

<file path=word/webSettings.xml><?xml version="1.0" encoding="utf-8"?>
<w:webSettings xmlns:r="http://schemas.openxmlformats.org/officeDocument/2006/relationships" xmlns:w="http://schemas.openxmlformats.org/wordprocessingml/2006/main">
  <w:divs>
    <w:div w:id="48069006">
      <w:bodyDiv w:val="1"/>
      <w:marLeft w:val="0"/>
      <w:marRight w:val="0"/>
      <w:marTop w:val="0"/>
      <w:marBottom w:val="0"/>
      <w:divBdr>
        <w:top w:val="none" w:sz="0" w:space="0" w:color="auto"/>
        <w:left w:val="none" w:sz="0" w:space="0" w:color="auto"/>
        <w:bottom w:val="none" w:sz="0" w:space="0" w:color="auto"/>
        <w:right w:val="none" w:sz="0" w:space="0" w:color="auto"/>
      </w:divBdr>
    </w:div>
    <w:div w:id="21320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npin220897@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8C87C-D9C4-4B94-9E28-A083D6919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1711</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HieuDe</cp:lastModifiedBy>
  <cp:revision>697</cp:revision>
  <cp:lastPrinted>2015-09-08T07:50:00Z</cp:lastPrinted>
  <dcterms:created xsi:type="dcterms:W3CDTF">2015-09-03T05:36:00Z</dcterms:created>
  <dcterms:modified xsi:type="dcterms:W3CDTF">2016-10-02T13:42:00Z</dcterms:modified>
</cp:coreProperties>
</file>